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5E3A" w:rsidRDefault="00ED5E3A">
      <w:pPr>
        <w:spacing w:before="41"/>
        <w:ind w:left="3492"/>
        <w:rPr>
          <w:b/>
          <w:u w:val="single"/>
        </w:rPr>
      </w:pPr>
    </w:p>
    <w:p w:rsidR="00A23C9C" w:rsidRDefault="00C07739">
      <w:pPr>
        <w:spacing w:before="41"/>
        <w:ind w:left="3492"/>
        <w:rPr>
          <w:b/>
        </w:rPr>
      </w:pPr>
      <w:r>
        <w:rPr>
          <w:b/>
          <w:u w:val="single"/>
        </w:rPr>
        <w:t>A.N.E.P.</w:t>
      </w:r>
      <w:r>
        <w:rPr>
          <w:b/>
          <w:spacing w:val="12"/>
        </w:rPr>
        <w:t xml:space="preserve"> </w:t>
      </w:r>
      <w:r>
        <w:rPr>
          <w:b/>
        </w:rPr>
        <w:t>-</w:t>
      </w:r>
      <w:r>
        <w:rPr>
          <w:b/>
          <w:spacing w:val="14"/>
        </w:rPr>
        <w:t xml:space="preserve"> </w:t>
      </w:r>
      <w:r>
        <w:rPr>
          <w:b/>
          <w:u w:val="single"/>
        </w:rPr>
        <w:t>CO.DI.CEN.</w:t>
      </w:r>
    </w:p>
    <w:p w:rsidR="00A23C9C" w:rsidRDefault="00C07739" w:rsidP="00F347B2">
      <w:pPr>
        <w:spacing w:before="145"/>
        <w:ind w:left="658" w:right="1106"/>
        <w:jc w:val="center"/>
        <w:rPr>
          <w:b/>
        </w:rPr>
      </w:pPr>
      <w:r>
        <w:rPr>
          <w:b/>
          <w:u w:val="single"/>
        </w:rPr>
        <w:t>DIRECCIÓN</w:t>
      </w:r>
      <w:r>
        <w:rPr>
          <w:b/>
          <w:spacing w:val="15"/>
          <w:u w:val="single"/>
        </w:rPr>
        <w:t xml:space="preserve"> </w:t>
      </w:r>
      <w:r>
        <w:rPr>
          <w:b/>
          <w:u w:val="single"/>
        </w:rPr>
        <w:t>SECTORIAL</w:t>
      </w:r>
      <w:r>
        <w:rPr>
          <w:b/>
          <w:spacing w:val="17"/>
          <w:u w:val="single"/>
        </w:rPr>
        <w:t xml:space="preserve"> </w:t>
      </w:r>
      <w:r>
        <w:rPr>
          <w:b/>
          <w:u w:val="single"/>
        </w:rPr>
        <w:t>DE</w:t>
      </w:r>
      <w:r>
        <w:rPr>
          <w:b/>
          <w:spacing w:val="15"/>
          <w:u w:val="single"/>
        </w:rPr>
        <w:t xml:space="preserve"> </w:t>
      </w:r>
      <w:r>
        <w:rPr>
          <w:b/>
          <w:u w:val="single"/>
        </w:rPr>
        <w:t>INFRAESTRUCTURA</w:t>
      </w:r>
      <w:r>
        <w:rPr>
          <w:b/>
          <w:spacing w:val="16"/>
          <w:u w:val="single"/>
        </w:rPr>
        <w:t xml:space="preserve"> </w:t>
      </w:r>
      <w:r>
        <w:rPr>
          <w:b/>
          <w:u w:val="single"/>
        </w:rPr>
        <w:t>-</w:t>
      </w:r>
      <w:r>
        <w:rPr>
          <w:b/>
          <w:spacing w:val="16"/>
          <w:u w:val="single"/>
        </w:rPr>
        <w:t xml:space="preserve"> </w:t>
      </w:r>
      <w:r>
        <w:rPr>
          <w:b/>
          <w:u w:val="single"/>
        </w:rPr>
        <w:t>ÁREA</w:t>
      </w:r>
      <w:r>
        <w:rPr>
          <w:b/>
          <w:spacing w:val="16"/>
          <w:u w:val="single"/>
        </w:rPr>
        <w:t xml:space="preserve"> </w:t>
      </w:r>
      <w:r>
        <w:rPr>
          <w:b/>
          <w:u w:val="single"/>
        </w:rPr>
        <w:t>DE</w:t>
      </w:r>
      <w:r>
        <w:rPr>
          <w:b/>
          <w:spacing w:val="15"/>
          <w:u w:val="single"/>
        </w:rPr>
        <w:t xml:space="preserve"> </w:t>
      </w:r>
      <w:r>
        <w:rPr>
          <w:b/>
          <w:u w:val="single"/>
        </w:rPr>
        <w:t>PROYECTOS</w:t>
      </w:r>
    </w:p>
    <w:p w:rsidR="00FA2DE8" w:rsidRPr="00907776" w:rsidRDefault="00C07739" w:rsidP="00F347B2">
      <w:pPr>
        <w:spacing w:before="60" w:line="369" w:lineRule="auto"/>
        <w:ind w:left="709" w:right="1101"/>
        <w:jc w:val="center"/>
        <w:rPr>
          <w:b/>
          <w:u w:val="single"/>
        </w:rPr>
      </w:pPr>
      <w:r w:rsidRPr="00907776">
        <w:rPr>
          <w:b/>
          <w:u w:val="single"/>
        </w:rPr>
        <w:t xml:space="preserve">MEMORIA </w:t>
      </w:r>
      <w:r w:rsidR="00FA2DE8" w:rsidRPr="00907776">
        <w:rPr>
          <w:b/>
          <w:u w:val="single"/>
        </w:rPr>
        <w:t xml:space="preserve">CONSTRUCTIVA PARTICULAR </w:t>
      </w:r>
      <w:r w:rsidRPr="00907776">
        <w:rPr>
          <w:b/>
          <w:u w:val="single"/>
        </w:rPr>
        <w:t>de</w:t>
      </w:r>
      <w:r w:rsidRPr="00907776">
        <w:rPr>
          <w:b/>
          <w:spacing w:val="1"/>
          <w:u w:val="single"/>
        </w:rPr>
        <w:t xml:space="preserve"> </w:t>
      </w:r>
      <w:r w:rsidRPr="00907776">
        <w:rPr>
          <w:b/>
          <w:u w:val="single"/>
        </w:rPr>
        <w:t>ACONDICIONAMIENTO</w:t>
      </w:r>
      <w:r w:rsidR="00FA2DE8" w:rsidRPr="00907776">
        <w:rPr>
          <w:b/>
          <w:spacing w:val="1"/>
          <w:u w:val="single"/>
        </w:rPr>
        <w:t xml:space="preserve"> </w:t>
      </w:r>
      <w:r w:rsidRPr="00907776">
        <w:rPr>
          <w:b/>
          <w:u w:val="single"/>
        </w:rPr>
        <w:t>SANITARIO</w:t>
      </w:r>
    </w:p>
    <w:p w:rsidR="00A23C9C" w:rsidRPr="00907776" w:rsidRDefault="00C07739" w:rsidP="00A35BF9">
      <w:pPr>
        <w:spacing w:before="60" w:line="369" w:lineRule="auto"/>
        <w:ind w:left="3120" w:right="1101"/>
        <w:rPr>
          <w:b/>
        </w:rPr>
      </w:pPr>
      <w:r w:rsidRPr="00907776">
        <w:rPr>
          <w:b/>
          <w:u w:val="single"/>
        </w:rPr>
        <w:t>ESPECIFICACIONES</w:t>
      </w:r>
      <w:r w:rsidRPr="00907776">
        <w:rPr>
          <w:b/>
          <w:spacing w:val="2"/>
          <w:u w:val="single"/>
        </w:rPr>
        <w:t xml:space="preserve"> </w:t>
      </w:r>
      <w:r w:rsidRPr="00907776">
        <w:rPr>
          <w:b/>
          <w:u w:val="single"/>
        </w:rPr>
        <w:t>T</w:t>
      </w:r>
      <w:r w:rsidR="00C464F2">
        <w:rPr>
          <w:b/>
          <w:u w:val="single"/>
        </w:rPr>
        <w:t>É</w:t>
      </w:r>
      <w:r w:rsidRPr="00907776">
        <w:rPr>
          <w:b/>
          <w:u w:val="single"/>
        </w:rPr>
        <w:t>CNICAS</w:t>
      </w:r>
    </w:p>
    <w:p w:rsidR="00A23C9C" w:rsidRPr="00907776" w:rsidRDefault="00A23C9C" w:rsidP="00F347B2">
      <w:pPr>
        <w:pStyle w:val="Textoindependiente"/>
        <w:spacing w:before="7"/>
        <w:jc w:val="center"/>
        <w:rPr>
          <w:b/>
          <w:sz w:val="17"/>
        </w:rPr>
      </w:pPr>
    </w:p>
    <w:p w:rsidR="00A35BF9" w:rsidRPr="00907776" w:rsidRDefault="00A35BF9" w:rsidP="00A35BF9">
      <w:pPr>
        <w:tabs>
          <w:tab w:val="left" w:pos="284"/>
        </w:tabs>
        <w:spacing w:before="59" w:line="367" w:lineRule="auto"/>
        <w:ind w:left="284" w:right="611"/>
        <w:jc w:val="center"/>
        <w:rPr>
          <w:spacing w:val="10"/>
        </w:rPr>
      </w:pPr>
      <w:r w:rsidRPr="00907776">
        <w:tab/>
      </w:r>
      <w:r w:rsidR="00C07739" w:rsidRPr="00907776">
        <w:t>OBRA:</w:t>
      </w:r>
      <w:r w:rsidR="00C07739" w:rsidRPr="00907776">
        <w:rPr>
          <w:spacing w:val="10"/>
        </w:rPr>
        <w:t xml:space="preserve"> </w:t>
      </w:r>
      <w:r w:rsidR="00F347B2" w:rsidRPr="00907776">
        <w:rPr>
          <w:spacing w:val="10"/>
        </w:rPr>
        <w:t xml:space="preserve">Edificio </w:t>
      </w:r>
      <w:r w:rsidR="00E50407">
        <w:rPr>
          <w:spacing w:val="10"/>
        </w:rPr>
        <w:t xml:space="preserve">Central de </w:t>
      </w:r>
      <w:proofErr w:type="spellStart"/>
      <w:r w:rsidR="00E50407">
        <w:rPr>
          <w:spacing w:val="10"/>
        </w:rPr>
        <w:t>CoDiCen</w:t>
      </w:r>
      <w:proofErr w:type="spellEnd"/>
      <w:r w:rsidR="00E50407">
        <w:rPr>
          <w:spacing w:val="10"/>
        </w:rPr>
        <w:t xml:space="preserve"> </w:t>
      </w:r>
    </w:p>
    <w:p w:rsidR="00A35BF9" w:rsidRPr="00907776" w:rsidRDefault="00E50407" w:rsidP="00A35BF9">
      <w:pPr>
        <w:tabs>
          <w:tab w:val="left" w:pos="284"/>
        </w:tabs>
        <w:spacing w:before="59" w:line="367" w:lineRule="auto"/>
        <w:ind w:left="284" w:right="611"/>
        <w:jc w:val="center"/>
        <w:rPr>
          <w:spacing w:val="10"/>
        </w:rPr>
      </w:pPr>
      <w:r>
        <w:rPr>
          <w:spacing w:val="10"/>
        </w:rPr>
        <w:t>Av. Libertador 1409 piso 7</w:t>
      </w:r>
      <w:r w:rsidR="00A35BF9" w:rsidRPr="00907776">
        <w:rPr>
          <w:spacing w:val="10"/>
        </w:rPr>
        <w:t>- MONTEVIDEO</w:t>
      </w:r>
    </w:p>
    <w:p w:rsidR="00A23C9C" w:rsidRPr="00907776" w:rsidRDefault="00917A94">
      <w:pPr>
        <w:pStyle w:val="Textoindependiente"/>
        <w:rPr>
          <w:sz w:val="11"/>
        </w:rPr>
      </w:pPr>
      <w:r w:rsidRPr="00907776">
        <w:rPr>
          <w:noProof/>
          <w:lang w:val="es-UY" w:eastAsia="es-UY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1260475</wp:posOffset>
                </wp:positionH>
                <wp:positionV relativeFrom="paragraph">
                  <wp:posOffset>100965</wp:posOffset>
                </wp:positionV>
                <wp:extent cx="5347970" cy="18415"/>
                <wp:effectExtent l="0" t="0" r="0" b="0"/>
                <wp:wrapTopAndBottom/>
                <wp:docPr id="11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4797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B40203" id="docshape2" o:spid="_x0000_s1026" style="position:absolute;margin-left:99.25pt;margin-top:7.95pt;width:421.1pt;height:1.45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" fillcolor="black" stroked="f">
                <w10:wrap type="topAndBottom" anchorx="page"/>
              </v:rect>
            </w:pict>
          </mc:Fallback>
        </mc:AlternateContent>
      </w:r>
    </w:p>
    <w:p w:rsidR="00A23C9C" w:rsidRPr="00907776" w:rsidRDefault="00A23C9C">
      <w:pPr>
        <w:pStyle w:val="Textoindependiente"/>
        <w:spacing w:before="7"/>
        <w:rPr>
          <w:sz w:val="15"/>
        </w:rPr>
      </w:pPr>
    </w:p>
    <w:p w:rsidR="00A23C9C" w:rsidRPr="00907776" w:rsidRDefault="00C07739">
      <w:pPr>
        <w:spacing w:before="66"/>
        <w:ind w:left="291"/>
        <w:rPr>
          <w:rFonts w:asciiTheme="minorHAnsi" w:hAnsiTheme="minorHAnsi"/>
          <w:b/>
          <w:sz w:val="20"/>
        </w:rPr>
      </w:pPr>
      <w:r w:rsidRPr="00907776">
        <w:rPr>
          <w:rFonts w:asciiTheme="minorHAnsi" w:hAnsiTheme="minorHAnsi"/>
          <w:b/>
          <w:sz w:val="20"/>
          <w:u w:val="single"/>
        </w:rPr>
        <w:t>Generalidades</w:t>
      </w:r>
    </w:p>
    <w:p w:rsidR="00A23C9C" w:rsidRPr="00907776" w:rsidRDefault="00A23C9C">
      <w:pPr>
        <w:pStyle w:val="Textoindependiente"/>
        <w:rPr>
          <w:rFonts w:asciiTheme="minorHAnsi" w:hAnsiTheme="minorHAnsi"/>
          <w:b/>
          <w:sz w:val="10"/>
        </w:rPr>
      </w:pPr>
    </w:p>
    <w:p w:rsidR="00A23C9C" w:rsidRDefault="00C07739" w:rsidP="00187AB1">
      <w:pPr>
        <w:pStyle w:val="Textoindependiente"/>
        <w:spacing w:before="65" w:line="314" w:lineRule="auto"/>
        <w:ind w:left="291" w:right="661"/>
        <w:jc w:val="both"/>
        <w:rPr>
          <w:rFonts w:asciiTheme="minorHAnsi" w:hAnsiTheme="minorHAnsi"/>
          <w:sz w:val="29"/>
        </w:rPr>
      </w:pPr>
      <w:r w:rsidRPr="00907776">
        <w:rPr>
          <w:rFonts w:asciiTheme="minorHAnsi" w:hAnsiTheme="minorHAnsi"/>
          <w:w w:val="105"/>
        </w:rPr>
        <w:t>La presente memoria se refiere a la construcción de las instalaciones de evacuación y disposición</w:t>
      </w:r>
      <w:r w:rsidRPr="00907776">
        <w:rPr>
          <w:rFonts w:asciiTheme="minorHAnsi" w:hAnsiTheme="minorHAnsi"/>
          <w:spacing w:val="1"/>
          <w:w w:val="105"/>
        </w:rPr>
        <w:t xml:space="preserve"> </w:t>
      </w:r>
      <w:r w:rsidRPr="00907776">
        <w:rPr>
          <w:rFonts w:asciiTheme="minorHAnsi" w:hAnsiTheme="minorHAnsi"/>
          <w:w w:val="105"/>
        </w:rPr>
        <w:t xml:space="preserve">final de aguas </w:t>
      </w:r>
      <w:r w:rsidR="005A3F52" w:rsidRPr="00907776">
        <w:rPr>
          <w:rFonts w:asciiTheme="minorHAnsi" w:hAnsiTheme="minorHAnsi"/>
          <w:w w:val="105"/>
        </w:rPr>
        <w:t>amoniacales y pluviales</w:t>
      </w:r>
      <w:r w:rsidRPr="00907776">
        <w:rPr>
          <w:rFonts w:asciiTheme="minorHAnsi" w:hAnsiTheme="minorHAnsi"/>
          <w:w w:val="105"/>
        </w:rPr>
        <w:t>, instalación</w:t>
      </w:r>
      <w:r w:rsidRPr="007E4660">
        <w:rPr>
          <w:rFonts w:asciiTheme="minorHAnsi" w:hAnsiTheme="minorHAnsi"/>
          <w:w w:val="105"/>
        </w:rPr>
        <w:t xml:space="preserve"> de agua fría</w:t>
      </w:r>
      <w:r w:rsidR="007B475C" w:rsidRPr="007E4660">
        <w:rPr>
          <w:rFonts w:asciiTheme="minorHAnsi" w:hAnsiTheme="minorHAnsi"/>
          <w:w w:val="105"/>
        </w:rPr>
        <w:t xml:space="preserve"> en general, </w:t>
      </w:r>
      <w:r w:rsidRPr="007E4660">
        <w:rPr>
          <w:rFonts w:asciiTheme="minorHAnsi" w:hAnsiTheme="minorHAnsi"/>
          <w:w w:val="105"/>
        </w:rPr>
        <w:t>suministro y colocación</w:t>
      </w:r>
      <w:r w:rsidRPr="007E4660">
        <w:rPr>
          <w:rFonts w:asciiTheme="minorHAnsi" w:hAnsiTheme="minorHAnsi"/>
          <w:spacing w:val="1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de aparatos</w:t>
      </w:r>
      <w:r w:rsidRPr="007E4660">
        <w:rPr>
          <w:rFonts w:asciiTheme="minorHAnsi" w:hAnsiTheme="minorHAnsi"/>
          <w:spacing w:val="1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sanitarios</w:t>
      </w:r>
      <w:r w:rsidRPr="007E4660">
        <w:rPr>
          <w:rFonts w:asciiTheme="minorHAnsi" w:hAnsiTheme="minorHAnsi"/>
          <w:spacing w:val="-6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y</w:t>
      </w:r>
      <w:r w:rsidRPr="007E4660">
        <w:rPr>
          <w:rFonts w:asciiTheme="minorHAnsi" w:hAnsiTheme="minorHAnsi"/>
          <w:spacing w:val="-2"/>
          <w:w w:val="105"/>
        </w:rPr>
        <w:t xml:space="preserve"> </w:t>
      </w:r>
      <w:r w:rsidR="00201EF4" w:rsidRPr="007E4660">
        <w:rPr>
          <w:rFonts w:asciiTheme="minorHAnsi" w:hAnsiTheme="minorHAnsi"/>
          <w:w w:val="105"/>
        </w:rPr>
        <w:t>grifería</w:t>
      </w:r>
      <w:r w:rsidR="007B475C" w:rsidRPr="007E4660">
        <w:rPr>
          <w:rFonts w:asciiTheme="minorHAnsi" w:hAnsiTheme="minorHAnsi"/>
          <w:w w:val="105"/>
        </w:rPr>
        <w:t>s</w:t>
      </w:r>
      <w:r w:rsidR="00201EF4" w:rsidRPr="007E4660">
        <w:rPr>
          <w:rFonts w:asciiTheme="minorHAnsi" w:hAnsiTheme="minorHAnsi"/>
          <w:w w:val="105"/>
        </w:rPr>
        <w:t>.</w:t>
      </w:r>
    </w:p>
    <w:p w:rsidR="00187AB1" w:rsidRPr="007E4660" w:rsidRDefault="00187AB1" w:rsidP="00187AB1">
      <w:pPr>
        <w:pStyle w:val="Textoindependiente"/>
        <w:spacing w:before="65" w:line="314" w:lineRule="auto"/>
        <w:ind w:left="291" w:right="661"/>
        <w:jc w:val="both"/>
        <w:rPr>
          <w:rFonts w:asciiTheme="minorHAnsi" w:hAnsiTheme="minorHAnsi"/>
          <w:sz w:val="29"/>
        </w:rPr>
      </w:pPr>
    </w:p>
    <w:p w:rsidR="00A23C9C" w:rsidRPr="007E4660" w:rsidRDefault="00C07739">
      <w:pPr>
        <w:pStyle w:val="Textoindependiente"/>
        <w:spacing w:line="249" w:lineRule="auto"/>
        <w:ind w:left="291" w:right="741"/>
        <w:jc w:val="both"/>
        <w:rPr>
          <w:rFonts w:asciiTheme="minorHAnsi" w:hAnsiTheme="minorHAnsi"/>
        </w:rPr>
      </w:pPr>
      <w:r w:rsidRPr="007E4660">
        <w:rPr>
          <w:rFonts w:asciiTheme="minorHAnsi" w:hAnsiTheme="minorHAnsi"/>
          <w:w w:val="105"/>
        </w:rPr>
        <w:t xml:space="preserve">ANEP, facilitará al </w:t>
      </w:r>
      <w:r w:rsidRPr="007E4660">
        <w:rPr>
          <w:rFonts w:asciiTheme="minorHAnsi" w:hAnsiTheme="minorHAnsi"/>
          <w:b/>
          <w:w w:val="105"/>
        </w:rPr>
        <w:t xml:space="preserve">técnico sanitario </w:t>
      </w:r>
      <w:r w:rsidRPr="007E4660">
        <w:rPr>
          <w:rFonts w:asciiTheme="minorHAnsi" w:hAnsiTheme="minorHAnsi"/>
          <w:w w:val="105"/>
        </w:rPr>
        <w:t>actuante toda la documentación necesaria para la confección</w:t>
      </w:r>
      <w:r w:rsidRPr="007E4660">
        <w:rPr>
          <w:rFonts w:asciiTheme="minorHAnsi" w:hAnsiTheme="minorHAnsi"/>
          <w:spacing w:val="1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de</w:t>
      </w:r>
      <w:r w:rsidRPr="007E4660">
        <w:rPr>
          <w:rFonts w:asciiTheme="minorHAnsi" w:hAnsiTheme="minorHAnsi"/>
          <w:spacing w:val="-5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los</w:t>
      </w:r>
      <w:r w:rsidRPr="007E4660">
        <w:rPr>
          <w:rFonts w:asciiTheme="minorHAnsi" w:hAnsiTheme="minorHAnsi"/>
          <w:spacing w:val="-2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planos</w:t>
      </w:r>
      <w:r w:rsidRPr="007E4660">
        <w:rPr>
          <w:rFonts w:asciiTheme="minorHAnsi" w:hAnsiTheme="minorHAnsi"/>
          <w:spacing w:val="-2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(archivos</w:t>
      </w:r>
      <w:r w:rsidRPr="007E4660">
        <w:rPr>
          <w:rFonts w:asciiTheme="minorHAnsi" w:hAnsiTheme="minorHAnsi"/>
          <w:spacing w:val="-3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digitales)</w:t>
      </w:r>
      <w:r w:rsidRPr="007E4660">
        <w:rPr>
          <w:rFonts w:asciiTheme="minorHAnsi" w:hAnsiTheme="minorHAnsi"/>
          <w:spacing w:val="-5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de</w:t>
      </w:r>
      <w:r w:rsidRPr="007E4660">
        <w:rPr>
          <w:rFonts w:asciiTheme="minorHAnsi" w:hAnsiTheme="minorHAnsi"/>
          <w:spacing w:val="-4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acuerdo</w:t>
      </w:r>
      <w:r w:rsidRPr="007E4660">
        <w:rPr>
          <w:rFonts w:asciiTheme="minorHAnsi" w:hAnsiTheme="minorHAnsi"/>
          <w:spacing w:val="-4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a</w:t>
      </w:r>
      <w:r w:rsidRPr="007E4660">
        <w:rPr>
          <w:rFonts w:asciiTheme="minorHAnsi" w:hAnsiTheme="minorHAnsi"/>
          <w:spacing w:val="-5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la</w:t>
      </w:r>
      <w:r w:rsidRPr="007E4660">
        <w:rPr>
          <w:rFonts w:asciiTheme="minorHAnsi" w:hAnsiTheme="minorHAnsi"/>
          <w:spacing w:val="-1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normativa</w:t>
      </w:r>
      <w:r w:rsidRPr="007E4660">
        <w:rPr>
          <w:rFonts w:asciiTheme="minorHAnsi" w:hAnsiTheme="minorHAnsi"/>
          <w:spacing w:val="-6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municipal</w:t>
      </w:r>
      <w:r w:rsidRPr="007E4660">
        <w:rPr>
          <w:rFonts w:asciiTheme="minorHAnsi" w:hAnsiTheme="minorHAnsi"/>
          <w:spacing w:val="-3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vigente.</w:t>
      </w:r>
    </w:p>
    <w:p w:rsidR="00A23C9C" w:rsidRPr="007E4660" w:rsidRDefault="00A23C9C">
      <w:pPr>
        <w:pStyle w:val="Textoindependiente"/>
        <w:spacing w:before="2"/>
        <w:rPr>
          <w:rFonts w:asciiTheme="minorHAnsi" w:hAnsiTheme="minorHAnsi"/>
          <w:sz w:val="21"/>
        </w:rPr>
      </w:pPr>
    </w:p>
    <w:p w:rsidR="00A23C9C" w:rsidRPr="007E4660" w:rsidRDefault="00C07739">
      <w:pPr>
        <w:pStyle w:val="Textoindependiente"/>
        <w:spacing w:line="249" w:lineRule="auto"/>
        <w:ind w:left="291" w:right="738"/>
        <w:jc w:val="both"/>
        <w:rPr>
          <w:rFonts w:asciiTheme="minorHAnsi" w:hAnsiTheme="minorHAnsi"/>
        </w:rPr>
      </w:pPr>
      <w:r w:rsidRPr="007E4660">
        <w:rPr>
          <w:rFonts w:asciiTheme="minorHAnsi" w:hAnsiTheme="minorHAnsi"/>
          <w:w w:val="105"/>
        </w:rPr>
        <w:t>El</w:t>
      </w:r>
      <w:r w:rsidRPr="007E4660">
        <w:rPr>
          <w:rFonts w:asciiTheme="minorHAnsi" w:hAnsiTheme="minorHAnsi"/>
          <w:spacing w:val="1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técnico</w:t>
      </w:r>
      <w:r w:rsidRPr="007E4660">
        <w:rPr>
          <w:rFonts w:asciiTheme="minorHAnsi" w:hAnsiTheme="minorHAnsi"/>
          <w:spacing w:val="1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sanitario</w:t>
      </w:r>
      <w:r w:rsidRPr="007E4660">
        <w:rPr>
          <w:rFonts w:asciiTheme="minorHAnsi" w:hAnsiTheme="minorHAnsi"/>
          <w:spacing w:val="1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actuante</w:t>
      </w:r>
      <w:r w:rsidRPr="007E4660">
        <w:rPr>
          <w:rFonts w:asciiTheme="minorHAnsi" w:hAnsiTheme="minorHAnsi"/>
          <w:spacing w:val="1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deberá</w:t>
      </w:r>
      <w:r w:rsidRPr="007E4660">
        <w:rPr>
          <w:rFonts w:asciiTheme="minorHAnsi" w:hAnsiTheme="minorHAnsi"/>
          <w:spacing w:val="1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solicitar</w:t>
      </w:r>
      <w:r w:rsidRPr="007E4660">
        <w:rPr>
          <w:rFonts w:asciiTheme="minorHAnsi" w:hAnsiTheme="minorHAnsi"/>
          <w:spacing w:val="1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también</w:t>
      </w:r>
      <w:r w:rsidRPr="007E4660">
        <w:rPr>
          <w:rFonts w:asciiTheme="minorHAnsi" w:hAnsiTheme="minorHAnsi"/>
          <w:spacing w:val="1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las</w:t>
      </w:r>
      <w:r w:rsidRPr="007E4660">
        <w:rPr>
          <w:rFonts w:asciiTheme="minorHAnsi" w:hAnsiTheme="minorHAnsi"/>
          <w:spacing w:val="1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inspecciones</w:t>
      </w:r>
      <w:r w:rsidRPr="007E4660">
        <w:rPr>
          <w:rFonts w:asciiTheme="minorHAnsi" w:hAnsiTheme="minorHAnsi"/>
          <w:spacing w:val="1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parciales</w:t>
      </w:r>
      <w:r w:rsidRPr="007E4660">
        <w:rPr>
          <w:rFonts w:asciiTheme="minorHAnsi" w:hAnsiTheme="minorHAnsi"/>
          <w:spacing w:val="1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de</w:t>
      </w:r>
      <w:r w:rsidRPr="007E4660">
        <w:rPr>
          <w:rFonts w:asciiTheme="minorHAnsi" w:hAnsiTheme="minorHAnsi"/>
          <w:spacing w:val="1"/>
          <w:w w:val="105"/>
        </w:rPr>
        <w:t xml:space="preserve"> </w:t>
      </w:r>
      <w:r w:rsidR="00187AB1" w:rsidRPr="007E4660">
        <w:rPr>
          <w:rFonts w:asciiTheme="minorHAnsi" w:hAnsiTheme="minorHAnsi"/>
          <w:w w:val="105"/>
        </w:rPr>
        <w:t>las</w:t>
      </w:r>
      <w:r w:rsidR="00187AB1">
        <w:rPr>
          <w:rFonts w:asciiTheme="minorHAnsi" w:hAnsiTheme="minorHAnsi"/>
          <w:w w:val="105"/>
        </w:rPr>
        <w:t xml:space="preserve"> instalaciones</w:t>
      </w:r>
      <w:r w:rsidRPr="007E4660">
        <w:rPr>
          <w:rFonts w:asciiTheme="minorHAnsi" w:hAnsiTheme="minorHAnsi"/>
          <w:w w:val="105"/>
        </w:rPr>
        <w:t>,</w:t>
      </w:r>
      <w:r w:rsidRPr="007E4660">
        <w:rPr>
          <w:rFonts w:asciiTheme="minorHAnsi" w:hAnsiTheme="minorHAnsi"/>
          <w:spacing w:val="-2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hasta</w:t>
      </w:r>
      <w:r w:rsidRPr="007E4660">
        <w:rPr>
          <w:rFonts w:asciiTheme="minorHAnsi" w:hAnsiTheme="minorHAnsi"/>
          <w:spacing w:val="-4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la</w:t>
      </w:r>
      <w:r w:rsidRPr="007E4660">
        <w:rPr>
          <w:rFonts w:asciiTheme="minorHAnsi" w:hAnsiTheme="minorHAnsi"/>
          <w:spacing w:val="-1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inspección</w:t>
      </w:r>
      <w:r w:rsidRPr="007E4660">
        <w:rPr>
          <w:rFonts w:asciiTheme="minorHAnsi" w:hAnsiTheme="minorHAnsi"/>
          <w:spacing w:val="-4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final.</w:t>
      </w:r>
    </w:p>
    <w:p w:rsidR="00A23C9C" w:rsidRPr="007E4660" w:rsidRDefault="00A23C9C">
      <w:pPr>
        <w:pStyle w:val="Textoindependiente"/>
        <w:spacing w:before="4"/>
        <w:rPr>
          <w:rFonts w:asciiTheme="minorHAnsi" w:hAnsiTheme="minorHAnsi"/>
          <w:sz w:val="21"/>
        </w:rPr>
      </w:pPr>
    </w:p>
    <w:p w:rsidR="00A23C9C" w:rsidRPr="007E4660" w:rsidRDefault="00C07739">
      <w:pPr>
        <w:pStyle w:val="Textoindependiente"/>
        <w:spacing w:before="1" w:line="247" w:lineRule="auto"/>
        <w:ind w:left="291" w:right="738"/>
        <w:jc w:val="both"/>
        <w:rPr>
          <w:rFonts w:asciiTheme="minorHAnsi" w:hAnsiTheme="minorHAnsi"/>
        </w:rPr>
      </w:pPr>
      <w:r w:rsidRPr="007E4660">
        <w:rPr>
          <w:rFonts w:asciiTheme="minorHAnsi" w:hAnsiTheme="minorHAnsi"/>
          <w:w w:val="105"/>
        </w:rPr>
        <w:t>En todos los casos se resolverán en la forma que resulten aplicables a la obra, entendiéndose</w:t>
      </w:r>
      <w:r w:rsidRPr="007E4660">
        <w:rPr>
          <w:rFonts w:asciiTheme="minorHAnsi" w:hAnsiTheme="minorHAnsi"/>
          <w:spacing w:val="1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además que en los casos en que eventualmente existieran contradicciones se tendrá por válida el</w:t>
      </w:r>
      <w:r w:rsidRPr="007E4660">
        <w:rPr>
          <w:rFonts w:asciiTheme="minorHAnsi" w:hAnsiTheme="minorHAnsi"/>
          <w:spacing w:val="1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sentido más favorable al Propietario (ANEP).</w:t>
      </w:r>
      <w:r w:rsidRPr="007E4660">
        <w:rPr>
          <w:rFonts w:asciiTheme="minorHAnsi" w:hAnsiTheme="minorHAnsi"/>
          <w:spacing w:val="1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Será obligación del Contratista indicar al Técnico</w:t>
      </w:r>
      <w:r w:rsidRPr="007E4660">
        <w:rPr>
          <w:rFonts w:asciiTheme="minorHAnsi" w:hAnsiTheme="minorHAnsi"/>
          <w:spacing w:val="1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 xml:space="preserve">Sanitario </w:t>
      </w:r>
      <w:r w:rsidRPr="00907776">
        <w:rPr>
          <w:rFonts w:asciiTheme="minorHAnsi" w:hAnsiTheme="minorHAnsi"/>
          <w:w w:val="105"/>
        </w:rPr>
        <w:t>del Área de Obras eventuales modificaciones, contradicciones u omisiones con debida</w:t>
      </w:r>
      <w:r w:rsidRPr="00907776">
        <w:rPr>
          <w:rFonts w:asciiTheme="minorHAnsi" w:hAnsiTheme="minorHAnsi"/>
          <w:spacing w:val="1"/>
          <w:w w:val="105"/>
        </w:rPr>
        <w:t xml:space="preserve"> </w:t>
      </w:r>
      <w:r w:rsidRPr="00907776">
        <w:rPr>
          <w:rFonts w:asciiTheme="minorHAnsi" w:hAnsiTheme="minorHAnsi"/>
          <w:w w:val="105"/>
        </w:rPr>
        <w:t>rapidez,</w:t>
      </w:r>
      <w:r w:rsidRPr="00907776">
        <w:rPr>
          <w:rFonts w:asciiTheme="minorHAnsi" w:hAnsiTheme="minorHAnsi"/>
          <w:spacing w:val="1"/>
          <w:w w:val="105"/>
        </w:rPr>
        <w:t xml:space="preserve"> </w:t>
      </w:r>
      <w:r w:rsidRPr="00907776">
        <w:rPr>
          <w:rFonts w:asciiTheme="minorHAnsi" w:hAnsiTheme="minorHAnsi"/>
          <w:w w:val="105"/>
        </w:rPr>
        <w:t>y</w:t>
      </w:r>
      <w:r w:rsidRPr="00907776">
        <w:rPr>
          <w:rFonts w:asciiTheme="minorHAnsi" w:hAnsiTheme="minorHAnsi"/>
          <w:spacing w:val="1"/>
          <w:w w:val="105"/>
        </w:rPr>
        <w:t xml:space="preserve"> </w:t>
      </w:r>
      <w:r w:rsidRPr="00907776">
        <w:rPr>
          <w:rFonts w:asciiTheme="minorHAnsi" w:hAnsiTheme="minorHAnsi"/>
          <w:w w:val="105"/>
        </w:rPr>
        <w:t>ofrecer</w:t>
      </w:r>
      <w:r w:rsidRPr="00907776">
        <w:rPr>
          <w:rFonts w:asciiTheme="minorHAnsi" w:hAnsiTheme="minorHAnsi"/>
          <w:spacing w:val="1"/>
          <w:w w:val="105"/>
        </w:rPr>
        <w:t xml:space="preserve"> </w:t>
      </w:r>
      <w:r w:rsidRPr="00907776">
        <w:rPr>
          <w:rFonts w:asciiTheme="minorHAnsi" w:hAnsiTheme="minorHAnsi"/>
          <w:w w:val="105"/>
        </w:rPr>
        <w:t>alternativas</w:t>
      </w:r>
      <w:r w:rsidRPr="007E4660">
        <w:rPr>
          <w:rFonts w:asciiTheme="minorHAnsi" w:hAnsiTheme="minorHAnsi"/>
          <w:spacing w:val="1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técnicas</w:t>
      </w:r>
      <w:r w:rsidRPr="007E4660">
        <w:rPr>
          <w:rFonts w:asciiTheme="minorHAnsi" w:hAnsiTheme="minorHAnsi"/>
          <w:spacing w:val="1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para</w:t>
      </w:r>
      <w:r w:rsidRPr="007E4660">
        <w:rPr>
          <w:rFonts w:asciiTheme="minorHAnsi" w:hAnsiTheme="minorHAnsi"/>
          <w:spacing w:val="1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que</w:t>
      </w:r>
      <w:r w:rsidRPr="007E4660">
        <w:rPr>
          <w:rFonts w:asciiTheme="minorHAnsi" w:hAnsiTheme="minorHAnsi"/>
          <w:spacing w:val="1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esto</w:t>
      </w:r>
      <w:r w:rsidRPr="007E4660">
        <w:rPr>
          <w:rFonts w:asciiTheme="minorHAnsi" w:hAnsiTheme="minorHAnsi"/>
          <w:spacing w:val="1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no</w:t>
      </w:r>
      <w:r w:rsidRPr="007E4660">
        <w:rPr>
          <w:rFonts w:asciiTheme="minorHAnsi" w:hAnsiTheme="minorHAnsi"/>
          <w:spacing w:val="1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redunde</w:t>
      </w:r>
      <w:r w:rsidRPr="007E4660">
        <w:rPr>
          <w:rFonts w:asciiTheme="minorHAnsi" w:hAnsiTheme="minorHAnsi"/>
          <w:spacing w:val="1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en</w:t>
      </w:r>
      <w:r w:rsidRPr="007E4660">
        <w:rPr>
          <w:rFonts w:asciiTheme="minorHAnsi" w:hAnsiTheme="minorHAnsi"/>
          <w:spacing w:val="1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retrasos</w:t>
      </w:r>
      <w:r w:rsidRPr="007E4660">
        <w:rPr>
          <w:rFonts w:asciiTheme="minorHAnsi" w:hAnsiTheme="minorHAnsi"/>
          <w:spacing w:val="1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en</w:t>
      </w:r>
      <w:r w:rsidRPr="007E4660">
        <w:rPr>
          <w:rFonts w:asciiTheme="minorHAnsi" w:hAnsiTheme="minorHAnsi"/>
          <w:spacing w:val="1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las</w:t>
      </w:r>
      <w:r w:rsidRPr="007E4660">
        <w:rPr>
          <w:rFonts w:asciiTheme="minorHAnsi" w:hAnsiTheme="minorHAnsi"/>
          <w:spacing w:val="1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obras,</w:t>
      </w:r>
      <w:r w:rsidRPr="007E4660">
        <w:rPr>
          <w:rFonts w:asciiTheme="minorHAnsi" w:hAnsiTheme="minorHAnsi"/>
          <w:spacing w:val="-45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quedando la definición en todos los casos a cargo de ANEP (Supervisión de Obra en consulta</w:t>
      </w:r>
      <w:r w:rsidRPr="007E4660">
        <w:rPr>
          <w:rFonts w:asciiTheme="minorHAnsi" w:hAnsiTheme="minorHAnsi"/>
          <w:spacing w:val="1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unívoca</w:t>
      </w:r>
      <w:r w:rsidRPr="007E4660">
        <w:rPr>
          <w:rFonts w:asciiTheme="minorHAnsi" w:hAnsiTheme="minorHAnsi"/>
          <w:spacing w:val="1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con</w:t>
      </w:r>
      <w:r w:rsidRPr="007E4660">
        <w:rPr>
          <w:rFonts w:asciiTheme="minorHAnsi" w:hAnsiTheme="minorHAnsi"/>
          <w:spacing w:val="1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los</w:t>
      </w:r>
      <w:r w:rsidRPr="007E4660">
        <w:rPr>
          <w:rFonts w:asciiTheme="minorHAnsi" w:hAnsiTheme="minorHAnsi"/>
          <w:spacing w:val="1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Técnicos</w:t>
      </w:r>
      <w:r w:rsidRPr="007E4660">
        <w:rPr>
          <w:rFonts w:asciiTheme="minorHAnsi" w:hAnsiTheme="minorHAnsi"/>
          <w:spacing w:val="1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Sanitarios</w:t>
      </w:r>
      <w:r w:rsidRPr="007E4660">
        <w:rPr>
          <w:rFonts w:asciiTheme="minorHAnsi" w:hAnsiTheme="minorHAnsi"/>
          <w:spacing w:val="1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actuantes</w:t>
      </w:r>
      <w:r w:rsidRPr="007E4660">
        <w:rPr>
          <w:rFonts w:asciiTheme="minorHAnsi" w:hAnsiTheme="minorHAnsi"/>
          <w:spacing w:val="1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del</w:t>
      </w:r>
      <w:r w:rsidRPr="007E4660">
        <w:rPr>
          <w:rFonts w:asciiTheme="minorHAnsi" w:hAnsiTheme="minorHAnsi"/>
          <w:spacing w:val="1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Área</w:t>
      </w:r>
      <w:r w:rsidRPr="007E4660">
        <w:rPr>
          <w:rFonts w:asciiTheme="minorHAnsi" w:hAnsiTheme="minorHAnsi"/>
          <w:spacing w:val="1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de</w:t>
      </w:r>
      <w:r w:rsidRPr="007E4660">
        <w:rPr>
          <w:rFonts w:asciiTheme="minorHAnsi" w:hAnsiTheme="minorHAnsi"/>
          <w:spacing w:val="1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Obras,</w:t>
      </w:r>
      <w:r w:rsidRPr="007E4660">
        <w:rPr>
          <w:rFonts w:asciiTheme="minorHAnsi" w:hAnsiTheme="minorHAnsi"/>
          <w:spacing w:val="1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del</w:t>
      </w:r>
      <w:r w:rsidRPr="007E4660">
        <w:rPr>
          <w:rFonts w:asciiTheme="minorHAnsi" w:hAnsiTheme="minorHAnsi"/>
          <w:spacing w:val="1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Área</w:t>
      </w:r>
      <w:r w:rsidRPr="007E4660">
        <w:rPr>
          <w:rFonts w:asciiTheme="minorHAnsi" w:hAnsiTheme="minorHAnsi"/>
          <w:spacing w:val="1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Proyectos</w:t>
      </w:r>
      <w:r w:rsidRPr="007E4660">
        <w:rPr>
          <w:rFonts w:asciiTheme="minorHAnsi" w:hAnsiTheme="minorHAnsi"/>
          <w:spacing w:val="1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que</w:t>
      </w:r>
      <w:r w:rsidRPr="007E4660">
        <w:rPr>
          <w:rFonts w:asciiTheme="minorHAnsi" w:hAnsiTheme="minorHAnsi"/>
          <w:spacing w:val="1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correspondan),</w:t>
      </w:r>
      <w:r w:rsidRPr="007E4660">
        <w:rPr>
          <w:rFonts w:asciiTheme="minorHAnsi" w:hAnsiTheme="minorHAnsi"/>
          <w:spacing w:val="-6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sin</w:t>
      </w:r>
      <w:r w:rsidRPr="007E4660">
        <w:rPr>
          <w:rFonts w:asciiTheme="minorHAnsi" w:hAnsiTheme="minorHAnsi"/>
          <w:spacing w:val="-6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que</w:t>
      </w:r>
      <w:r w:rsidRPr="007E4660">
        <w:rPr>
          <w:rFonts w:asciiTheme="minorHAnsi" w:hAnsiTheme="minorHAnsi"/>
          <w:spacing w:val="-5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esto</w:t>
      </w:r>
      <w:r w:rsidRPr="007E4660">
        <w:rPr>
          <w:rFonts w:asciiTheme="minorHAnsi" w:hAnsiTheme="minorHAnsi"/>
          <w:spacing w:val="-6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amerite</w:t>
      </w:r>
      <w:r w:rsidRPr="007E4660">
        <w:rPr>
          <w:rFonts w:asciiTheme="minorHAnsi" w:hAnsiTheme="minorHAnsi"/>
          <w:spacing w:val="-5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un</w:t>
      </w:r>
      <w:r w:rsidRPr="007E4660">
        <w:rPr>
          <w:rFonts w:asciiTheme="minorHAnsi" w:hAnsiTheme="minorHAnsi"/>
          <w:spacing w:val="-3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incremento</w:t>
      </w:r>
      <w:r w:rsidRPr="007E4660">
        <w:rPr>
          <w:rFonts w:asciiTheme="minorHAnsi" w:hAnsiTheme="minorHAnsi"/>
          <w:spacing w:val="-6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adicional</w:t>
      </w:r>
      <w:r w:rsidRPr="007E4660">
        <w:rPr>
          <w:rFonts w:asciiTheme="minorHAnsi" w:hAnsiTheme="minorHAnsi"/>
          <w:spacing w:val="-4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en</w:t>
      </w:r>
      <w:r w:rsidRPr="007E4660">
        <w:rPr>
          <w:rFonts w:asciiTheme="minorHAnsi" w:hAnsiTheme="minorHAnsi"/>
          <w:spacing w:val="-3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el</w:t>
      </w:r>
      <w:r w:rsidRPr="007E4660">
        <w:rPr>
          <w:rFonts w:asciiTheme="minorHAnsi" w:hAnsiTheme="minorHAnsi"/>
          <w:spacing w:val="-4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coste</w:t>
      </w:r>
      <w:r w:rsidRPr="007E4660">
        <w:rPr>
          <w:rFonts w:asciiTheme="minorHAnsi" w:hAnsiTheme="minorHAnsi"/>
          <w:spacing w:val="-5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de</w:t>
      </w:r>
      <w:r w:rsidRPr="007E4660">
        <w:rPr>
          <w:rFonts w:asciiTheme="minorHAnsi" w:hAnsiTheme="minorHAnsi"/>
          <w:spacing w:val="-2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la</w:t>
      </w:r>
      <w:r w:rsidRPr="007E4660">
        <w:rPr>
          <w:rFonts w:asciiTheme="minorHAnsi" w:hAnsiTheme="minorHAnsi"/>
          <w:spacing w:val="-3"/>
          <w:w w:val="105"/>
        </w:rPr>
        <w:t xml:space="preserve"> </w:t>
      </w:r>
      <w:r w:rsidRPr="007E4660">
        <w:rPr>
          <w:rFonts w:asciiTheme="minorHAnsi" w:hAnsiTheme="minorHAnsi"/>
          <w:w w:val="105"/>
        </w:rPr>
        <w:t>obra.</w:t>
      </w:r>
    </w:p>
    <w:p w:rsidR="00A23C9C" w:rsidRPr="007E4660" w:rsidRDefault="00A23C9C">
      <w:pPr>
        <w:spacing w:line="247" w:lineRule="auto"/>
        <w:jc w:val="both"/>
        <w:rPr>
          <w:rFonts w:asciiTheme="minorHAnsi" w:hAnsiTheme="minorHAnsi"/>
        </w:rPr>
        <w:sectPr w:rsidR="00A23C9C" w:rsidRPr="007E4660">
          <w:headerReference w:type="default" r:id="rId8"/>
          <w:footerReference w:type="default" r:id="rId9"/>
          <w:type w:val="continuous"/>
          <w:pgSz w:w="12240" w:h="15840"/>
          <w:pgMar w:top="1460" w:right="1120" w:bottom="1320" w:left="1720" w:header="0" w:footer="1135" w:gutter="0"/>
          <w:pgNumType w:start="1"/>
          <w:cols w:space="720"/>
        </w:sectPr>
      </w:pPr>
    </w:p>
    <w:p w:rsidR="00A23C9C" w:rsidRPr="007E4660" w:rsidRDefault="00C07739">
      <w:pPr>
        <w:pStyle w:val="Ttulo1"/>
        <w:spacing w:before="36"/>
        <w:rPr>
          <w:rFonts w:asciiTheme="minorHAnsi" w:hAnsiTheme="minorHAnsi"/>
        </w:rPr>
      </w:pPr>
      <w:r w:rsidRPr="007E4660">
        <w:rPr>
          <w:rFonts w:asciiTheme="minorHAnsi" w:hAnsiTheme="minorHAnsi"/>
          <w:w w:val="105"/>
          <w:u w:val="single"/>
        </w:rPr>
        <w:lastRenderedPageBreak/>
        <w:t>Piezas</w:t>
      </w:r>
      <w:r w:rsidRPr="007E4660">
        <w:rPr>
          <w:rFonts w:asciiTheme="minorHAnsi" w:hAnsiTheme="minorHAnsi"/>
          <w:spacing w:val="-11"/>
          <w:w w:val="105"/>
          <w:u w:val="single"/>
        </w:rPr>
        <w:t xml:space="preserve"> </w:t>
      </w:r>
      <w:r w:rsidRPr="007E4660">
        <w:rPr>
          <w:rFonts w:asciiTheme="minorHAnsi" w:hAnsiTheme="minorHAnsi"/>
          <w:w w:val="105"/>
          <w:u w:val="single"/>
        </w:rPr>
        <w:t>integrantes</w:t>
      </w:r>
      <w:r w:rsidRPr="007E4660">
        <w:rPr>
          <w:rFonts w:asciiTheme="minorHAnsi" w:hAnsiTheme="minorHAnsi"/>
          <w:spacing w:val="-11"/>
          <w:w w:val="105"/>
          <w:u w:val="single"/>
        </w:rPr>
        <w:t xml:space="preserve"> </w:t>
      </w:r>
      <w:r w:rsidRPr="007E4660">
        <w:rPr>
          <w:rFonts w:asciiTheme="minorHAnsi" w:hAnsiTheme="minorHAnsi"/>
          <w:w w:val="105"/>
          <w:u w:val="single"/>
        </w:rPr>
        <w:t>del</w:t>
      </w:r>
      <w:r w:rsidRPr="007E4660">
        <w:rPr>
          <w:rFonts w:asciiTheme="minorHAnsi" w:hAnsiTheme="minorHAnsi"/>
          <w:spacing w:val="-12"/>
          <w:w w:val="105"/>
          <w:u w:val="single"/>
        </w:rPr>
        <w:t xml:space="preserve"> </w:t>
      </w:r>
      <w:r w:rsidRPr="007E4660">
        <w:rPr>
          <w:rFonts w:asciiTheme="minorHAnsi" w:hAnsiTheme="minorHAnsi"/>
          <w:w w:val="105"/>
          <w:u w:val="single"/>
        </w:rPr>
        <w:t>proyecto</w:t>
      </w:r>
      <w:r w:rsidR="00D03FDF" w:rsidRPr="007E4660">
        <w:rPr>
          <w:rFonts w:asciiTheme="minorHAnsi" w:hAnsiTheme="minorHAnsi"/>
          <w:w w:val="105"/>
          <w:u w:val="single"/>
        </w:rPr>
        <w:t xml:space="preserve"> de instalación sanitaria</w:t>
      </w:r>
    </w:p>
    <w:p w:rsidR="00A23C9C" w:rsidRPr="007E4660" w:rsidRDefault="00A23C9C">
      <w:pPr>
        <w:pStyle w:val="Textoindependiente"/>
        <w:rPr>
          <w:rFonts w:asciiTheme="minorHAnsi" w:hAnsiTheme="minorHAnsi"/>
          <w:b/>
        </w:rPr>
      </w:pPr>
    </w:p>
    <w:p w:rsidR="00A23C9C" w:rsidRPr="007E4660" w:rsidRDefault="00A23C9C">
      <w:pPr>
        <w:pStyle w:val="Textoindependiente"/>
        <w:spacing w:before="6"/>
        <w:rPr>
          <w:rFonts w:asciiTheme="minorHAnsi" w:hAnsiTheme="minorHAnsi"/>
          <w:b/>
          <w:sz w:val="15"/>
        </w:rPr>
      </w:pPr>
    </w:p>
    <w:p w:rsidR="00A23C9C" w:rsidRPr="006D0CA5" w:rsidRDefault="00C07739" w:rsidP="006D0CA5">
      <w:pPr>
        <w:pStyle w:val="Prrafodelista"/>
        <w:numPr>
          <w:ilvl w:val="0"/>
          <w:numId w:val="5"/>
        </w:numPr>
        <w:tabs>
          <w:tab w:val="left" w:pos="1299"/>
          <w:tab w:val="left" w:pos="1300"/>
          <w:tab w:val="left" w:pos="4956"/>
        </w:tabs>
        <w:spacing w:before="79"/>
        <w:ind w:hanging="673"/>
        <w:rPr>
          <w:rFonts w:asciiTheme="minorHAnsi" w:hAnsiTheme="minorHAnsi"/>
          <w:sz w:val="17"/>
        </w:rPr>
      </w:pPr>
      <w:proofErr w:type="gramStart"/>
      <w:r w:rsidRPr="007E4660">
        <w:rPr>
          <w:rFonts w:asciiTheme="minorHAnsi" w:hAnsiTheme="minorHAnsi"/>
          <w:b/>
          <w:sz w:val="20"/>
        </w:rPr>
        <w:t>Lámina</w:t>
      </w:r>
      <w:r w:rsidRPr="007E4660">
        <w:rPr>
          <w:rFonts w:asciiTheme="minorHAnsi" w:hAnsiTheme="minorHAnsi"/>
          <w:b/>
          <w:spacing w:val="18"/>
          <w:sz w:val="20"/>
        </w:rPr>
        <w:t xml:space="preserve"> </w:t>
      </w:r>
      <w:r w:rsidRPr="007E4660">
        <w:rPr>
          <w:rFonts w:asciiTheme="minorHAnsi" w:hAnsiTheme="minorHAnsi"/>
          <w:b/>
          <w:spacing w:val="21"/>
          <w:sz w:val="20"/>
        </w:rPr>
        <w:t xml:space="preserve"> </w:t>
      </w:r>
      <w:r w:rsidRPr="007E4660">
        <w:rPr>
          <w:rFonts w:asciiTheme="minorHAnsi" w:hAnsiTheme="minorHAnsi"/>
          <w:b/>
          <w:sz w:val="20"/>
        </w:rPr>
        <w:t>(</w:t>
      </w:r>
      <w:proofErr w:type="gramEnd"/>
      <w:r w:rsidR="007E4660" w:rsidRPr="007E4660">
        <w:rPr>
          <w:rFonts w:asciiTheme="minorHAnsi" w:hAnsiTheme="minorHAnsi"/>
          <w:b/>
          <w:sz w:val="20"/>
        </w:rPr>
        <w:t>I</w:t>
      </w:r>
      <w:r w:rsidRPr="007E4660">
        <w:rPr>
          <w:rFonts w:asciiTheme="minorHAnsi" w:hAnsiTheme="minorHAnsi"/>
          <w:b/>
          <w:sz w:val="20"/>
        </w:rPr>
        <w:t>S-01)</w:t>
      </w:r>
      <w:r w:rsidR="007E4660" w:rsidRPr="007E4660">
        <w:rPr>
          <w:rFonts w:asciiTheme="minorHAnsi" w:hAnsiTheme="minorHAnsi"/>
          <w:sz w:val="20"/>
        </w:rPr>
        <w:t xml:space="preserve"> </w:t>
      </w:r>
      <w:r w:rsidRPr="007E4660">
        <w:rPr>
          <w:rFonts w:asciiTheme="minorHAnsi" w:hAnsiTheme="minorHAnsi"/>
          <w:sz w:val="17"/>
        </w:rPr>
        <w:t>-</w:t>
      </w:r>
      <w:r w:rsidRPr="007E4660">
        <w:rPr>
          <w:rFonts w:asciiTheme="minorHAnsi" w:hAnsiTheme="minorHAnsi"/>
          <w:spacing w:val="-6"/>
          <w:sz w:val="17"/>
        </w:rPr>
        <w:t xml:space="preserve"> </w:t>
      </w:r>
      <w:r w:rsidRPr="00187AB1">
        <w:rPr>
          <w:rFonts w:asciiTheme="minorHAnsi" w:hAnsiTheme="minorHAnsi"/>
          <w:sz w:val="20"/>
          <w:szCs w:val="20"/>
        </w:rPr>
        <w:t>Planta</w:t>
      </w:r>
      <w:r w:rsidRPr="00187AB1">
        <w:rPr>
          <w:rFonts w:asciiTheme="minorHAnsi" w:hAnsiTheme="minorHAnsi"/>
          <w:spacing w:val="-5"/>
          <w:sz w:val="20"/>
          <w:szCs w:val="20"/>
        </w:rPr>
        <w:t xml:space="preserve"> </w:t>
      </w:r>
      <w:r w:rsidRPr="00187AB1">
        <w:rPr>
          <w:rFonts w:asciiTheme="minorHAnsi" w:hAnsiTheme="minorHAnsi"/>
          <w:spacing w:val="-8"/>
          <w:sz w:val="20"/>
          <w:szCs w:val="20"/>
        </w:rPr>
        <w:t xml:space="preserve"> </w:t>
      </w:r>
      <w:r w:rsidRPr="00187AB1">
        <w:rPr>
          <w:rFonts w:asciiTheme="minorHAnsi" w:hAnsiTheme="minorHAnsi"/>
          <w:sz w:val="20"/>
          <w:szCs w:val="20"/>
        </w:rPr>
        <w:t>–</w:t>
      </w:r>
      <w:r w:rsidRPr="00187AB1">
        <w:rPr>
          <w:rFonts w:asciiTheme="minorHAnsi" w:hAnsiTheme="minorHAnsi"/>
          <w:spacing w:val="-8"/>
          <w:sz w:val="20"/>
          <w:szCs w:val="20"/>
        </w:rPr>
        <w:t xml:space="preserve"> </w:t>
      </w:r>
      <w:r w:rsidRPr="00187AB1">
        <w:rPr>
          <w:rFonts w:asciiTheme="minorHAnsi" w:hAnsiTheme="minorHAnsi"/>
          <w:sz w:val="20"/>
          <w:szCs w:val="20"/>
        </w:rPr>
        <w:t>Abastecimie</w:t>
      </w:r>
      <w:r w:rsidR="00CE40A7" w:rsidRPr="00187AB1">
        <w:rPr>
          <w:rFonts w:asciiTheme="minorHAnsi" w:hAnsiTheme="minorHAnsi"/>
          <w:sz w:val="20"/>
          <w:szCs w:val="20"/>
        </w:rPr>
        <w:t>n</w:t>
      </w:r>
      <w:r w:rsidRPr="00187AB1">
        <w:rPr>
          <w:rFonts w:asciiTheme="minorHAnsi" w:hAnsiTheme="minorHAnsi"/>
          <w:sz w:val="20"/>
          <w:szCs w:val="20"/>
        </w:rPr>
        <w:t>to</w:t>
      </w:r>
      <w:r w:rsidR="00CE40A7" w:rsidRPr="00187AB1">
        <w:rPr>
          <w:rFonts w:asciiTheme="minorHAnsi" w:hAnsiTheme="minorHAnsi"/>
          <w:sz w:val="20"/>
          <w:szCs w:val="20"/>
        </w:rPr>
        <w:t xml:space="preserve"> y desagües</w:t>
      </w:r>
      <w:r w:rsidRPr="00187AB1">
        <w:rPr>
          <w:rFonts w:asciiTheme="minorHAnsi" w:hAnsiTheme="minorHAnsi"/>
          <w:sz w:val="20"/>
          <w:szCs w:val="20"/>
        </w:rPr>
        <w:t>-</w:t>
      </w:r>
      <w:r w:rsidR="007E4660" w:rsidRPr="00187AB1">
        <w:rPr>
          <w:rFonts w:asciiTheme="minorHAnsi" w:hAnsiTheme="minorHAnsi"/>
          <w:sz w:val="20"/>
          <w:szCs w:val="20"/>
        </w:rPr>
        <w:t xml:space="preserve">Esc. </w:t>
      </w:r>
      <w:r w:rsidRPr="00187AB1">
        <w:rPr>
          <w:rFonts w:asciiTheme="minorHAnsi" w:hAnsiTheme="minorHAnsi"/>
          <w:sz w:val="20"/>
          <w:szCs w:val="20"/>
        </w:rPr>
        <w:t>1:</w:t>
      </w:r>
      <w:r w:rsidR="007E4660" w:rsidRPr="00187AB1">
        <w:rPr>
          <w:rFonts w:asciiTheme="minorHAnsi" w:hAnsiTheme="minorHAnsi"/>
          <w:sz w:val="20"/>
          <w:szCs w:val="20"/>
        </w:rPr>
        <w:t>5</w:t>
      </w:r>
      <w:r w:rsidR="006D0CA5">
        <w:rPr>
          <w:rFonts w:asciiTheme="minorHAnsi" w:hAnsiTheme="minorHAnsi"/>
          <w:sz w:val="20"/>
          <w:szCs w:val="20"/>
        </w:rPr>
        <w:t>0 ;</w:t>
      </w:r>
      <w:r w:rsidR="007E4660" w:rsidRPr="006D0CA5">
        <w:rPr>
          <w:rFonts w:asciiTheme="minorHAnsi" w:hAnsiTheme="minorHAnsi"/>
          <w:sz w:val="20"/>
        </w:rPr>
        <w:t xml:space="preserve"> </w:t>
      </w:r>
      <w:r w:rsidR="00E50407" w:rsidRPr="006D0CA5">
        <w:rPr>
          <w:rFonts w:asciiTheme="minorHAnsi" w:hAnsiTheme="minorHAnsi"/>
          <w:sz w:val="20"/>
        </w:rPr>
        <w:t>Cortes</w:t>
      </w:r>
      <w:r w:rsidRPr="006D0CA5">
        <w:rPr>
          <w:rFonts w:asciiTheme="minorHAnsi" w:hAnsiTheme="minorHAnsi"/>
          <w:spacing w:val="-6"/>
          <w:sz w:val="17"/>
        </w:rPr>
        <w:t xml:space="preserve"> </w:t>
      </w:r>
      <w:r w:rsidRPr="006D0CA5">
        <w:rPr>
          <w:rFonts w:asciiTheme="minorHAnsi" w:hAnsiTheme="minorHAnsi"/>
          <w:sz w:val="17"/>
        </w:rPr>
        <w:t>–</w:t>
      </w:r>
      <w:r w:rsidRPr="006D0CA5">
        <w:rPr>
          <w:rFonts w:asciiTheme="minorHAnsi" w:hAnsiTheme="minorHAnsi"/>
          <w:spacing w:val="-6"/>
          <w:sz w:val="17"/>
        </w:rPr>
        <w:t xml:space="preserve"> </w:t>
      </w:r>
      <w:r w:rsidRPr="006D0CA5">
        <w:rPr>
          <w:rFonts w:asciiTheme="minorHAnsi" w:hAnsiTheme="minorHAnsi"/>
          <w:sz w:val="20"/>
          <w:szCs w:val="20"/>
        </w:rPr>
        <w:t>Abastecimiento</w:t>
      </w:r>
      <w:r w:rsidR="00CE40A7" w:rsidRPr="006D0CA5">
        <w:rPr>
          <w:rFonts w:asciiTheme="minorHAnsi" w:hAnsiTheme="minorHAnsi"/>
          <w:sz w:val="20"/>
          <w:szCs w:val="20"/>
        </w:rPr>
        <w:t xml:space="preserve"> y desagües</w:t>
      </w:r>
      <w:r w:rsidRPr="006D0CA5">
        <w:rPr>
          <w:rFonts w:asciiTheme="minorHAnsi" w:hAnsiTheme="minorHAnsi"/>
          <w:sz w:val="20"/>
          <w:szCs w:val="20"/>
        </w:rPr>
        <w:t>-</w:t>
      </w:r>
      <w:r w:rsidR="007E4660" w:rsidRPr="006D0CA5">
        <w:rPr>
          <w:rFonts w:asciiTheme="minorHAnsi" w:hAnsiTheme="minorHAnsi"/>
          <w:sz w:val="20"/>
          <w:szCs w:val="20"/>
        </w:rPr>
        <w:t xml:space="preserve"> Esc.</w:t>
      </w:r>
      <w:r w:rsidRPr="006D0CA5">
        <w:rPr>
          <w:rFonts w:asciiTheme="minorHAnsi" w:hAnsiTheme="minorHAnsi"/>
          <w:spacing w:val="-6"/>
          <w:sz w:val="20"/>
          <w:szCs w:val="20"/>
        </w:rPr>
        <w:t xml:space="preserve"> </w:t>
      </w:r>
      <w:r w:rsidR="007E4660" w:rsidRPr="006D0CA5">
        <w:rPr>
          <w:rFonts w:asciiTheme="minorHAnsi" w:hAnsiTheme="minorHAnsi"/>
          <w:sz w:val="20"/>
          <w:szCs w:val="20"/>
        </w:rPr>
        <w:t>1:5</w:t>
      </w:r>
      <w:r w:rsidR="00E50407" w:rsidRPr="006D0CA5">
        <w:rPr>
          <w:rFonts w:asciiTheme="minorHAnsi" w:hAnsiTheme="minorHAnsi"/>
          <w:sz w:val="20"/>
          <w:szCs w:val="20"/>
        </w:rPr>
        <w:t>0</w:t>
      </w:r>
      <w:r w:rsidRPr="006D0CA5">
        <w:rPr>
          <w:rFonts w:asciiTheme="minorHAnsi" w:hAnsiTheme="minorHAnsi"/>
          <w:spacing w:val="-1"/>
          <w:sz w:val="17"/>
        </w:rPr>
        <w:t>.</w:t>
      </w:r>
    </w:p>
    <w:p w:rsidR="00A23C9C" w:rsidRPr="00907776" w:rsidRDefault="00C07739" w:rsidP="00D03FDF">
      <w:pPr>
        <w:pStyle w:val="Prrafodelista"/>
        <w:numPr>
          <w:ilvl w:val="0"/>
          <w:numId w:val="4"/>
        </w:numPr>
        <w:tabs>
          <w:tab w:val="left" w:pos="1299"/>
          <w:tab w:val="left" w:pos="1300"/>
        </w:tabs>
        <w:spacing w:before="176"/>
        <w:ind w:hanging="673"/>
        <w:rPr>
          <w:rFonts w:asciiTheme="minorHAnsi" w:hAnsiTheme="minorHAnsi"/>
          <w:sz w:val="17"/>
        </w:rPr>
      </w:pPr>
      <w:r w:rsidRPr="00907776">
        <w:rPr>
          <w:rFonts w:asciiTheme="minorHAnsi" w:hAnsiTheme="minorHAnsi"/>
          <w:b/>
          <w:sz w:val="20"/>
        </w:rPr>
        <w:t>Memoria</w:t>
      </w:r>
      <w:r w:rsidRPr="00907776">
        <w:rPr>
          <w:rFonts w:asciiTheme="minorHAnsi" w:hAnsiTheme="minorHAnsi"/>
          <w:b/>
          <w:spacing w:val="15"/>
          <w:sz w:val="20"/>
        </w:rPr>
        <w:t xml:space="preserve"> </w:t>
      </w:r>
      <w:r w:rsidRPr="00907776">
        <w:rPr>
          <w:rFonts w:asciiTheme="minorHAnsi" w:hAnsiTheme="minorHAnsi"/>
          <w:b/>
          <w:sz w:val="20"/>
        </w:rPr>
        <w:t>de</w:t>
      </w:r>
      <w:r w:rsidRPr="00907776">
        <w:rPr>
          <w:rFonts w:asciiTheme="minorHAnsi" w:hAnsiTheme="minorHAnsi"/>
          <w:b/>
          <w:spacing w:val="15"/>
          <w:sz w:val="20"/>
        </w:rPr>
        <w:t xml:space="preserve"> </w:t>
      </w:r>
      <w:r w:rsidRPr="00907776">
        <w:rPr>
          <w:rFonts w:asciiTheme="minorHAnsi" w:hAnsiTheme="minorHAnsi"/>
          <w:b/>
          <w:sz w:val="20"/>
        </w:rPr>
        <w:t>Acondicionamiento</w:t>
      </w:r>
      <w:r w:rsidRPr="00907776">
        <w:rPr>
          <w:rFonts w:asciiTheme="minorHAnsi" w:hAnsiTheme="minorHAnsi"/>
          <w:b/>
          <w:spacing w:val="17"/>
          <w:sz w:val="20"/>
        </w:rPr>
        <w:t xml:space="preserve"> </w:t>
      </w:r>
      <w:r w:rsidRPr="00907776">
        <w:rPr>
          <w:rFonts w:asciiTheme="minorHAnsi" w:hAnsiTheme="minorHAnsi"/>
          <w:b/>
          <w:sz w:val="20"/>
        </w:rPr>
        <w:t xml:space="preserve">Sanitario  </w:t>
      </w:r>
    </w:p>
    <w:p w:rsidR="00A23C9C" w:rsidRPr="00907776" w:rsidRDefault="00A23C9C">
      <w:pPr>
        <w:pStyle w:val="Textoindependiente"/>
        <w:rPr>
          <w:rFonts w:asciiTheme="minorHAnsi" w:hAnsiTheme="minorHAnsi"/>
          <w:sz w:val="22"/>
        </w:rPr>
      </w:pPr>
    </w:p>
    <w:p w:rsidR="00A23C9C" w:rsidRPr="00907776" w:rsidRDefault="00C07739">
      <w:pPr>
        <w:pStyle w:val="Ttulo1"/>
        <w:spacing w:before="155"/>
        <w:rPr>
          <w:rFonts w:asciiTheme="minorHAnsi" w:hAnsiTheme="minorHAnsi"/>
          <w:w w:val="105"/>
          <w:u w:val="single"/>
        </w:rPr>
      </w:pPr>
      <w:r w:rsidRPr="00907776">
        <w:rPr>
          <w:rFonts w:asciiTheme="minorHAnsi" w:hAnsiTheme="minorHAnsi"/>
          <w:w w:val="105"/>
          <w:u w:val="single"/>
        </w:rPr>
        <w:t>Alcance</w:t>
      </w:r>
      <w:r w:rsidRPr="00907776">
        <w:rPr>
          <w:rFonts w:asciiTheme="minorHAnsi" w:hAnsiTheme="minorHAnsi"/>
          <w:spacing w:val="-9"/>
          <w:w w:val="105"/>
          <w:u w:val="single"/>
        </w:rPr>
        <w:t xml:space="preserve"> </w:t>
      </w:r>
      <w:r w:rsidRPr="00907776">
        <w:rPr>
          <w:rFonts w:asciiTheme="minorHAnsi" w:hAnsiTheme="minorHAnsi"/>
          <w:w w:val="105"/>
          <w:u w:val="single"/>
        </w:rPr>
        <w:t>de</w:t>
      </w:r>
      <w:r w:rsidR="00F347B2" w:rsidRPr="00907776">
        <w:rPr>
          <w:rFonts w:asciiTheme="minorHAnsi" w:hAnsiTheme="minorHAnsi"/>
          <w:w w:val="105"/>
          <w:u w:val="single"/>
        </w:rPr>
        <w:t>l trabajo</w:t>
      </w:r>
    </w:p>
    <w:p w:rsidR="002F07BD" w:rsidRPr="00907776" w:rsidRDefault="007E4660">
      <w:pPr>
        <w:pStyle w:val="Ttulo1"/>
        <w:spacing w:before="155"/>
        <w:rPr>
          <w:rFonts w:asciiTheme="minorHAnsi" w:hAnsiTheme="minorHAnsi"/>
          <w:b w:val="0"/>
          <w:bCs w:val="0"/>
          <w:color w:val="000000"/>
        </w:rPr>
      </w:pPr>
      <w:r w:rsidRPr="00907776">
        <w:rPr>
          <w:rFonts w:asciiTheme="minorHAnsi" w:hAnsiTheme="minorHAnsi"/>
          <w:b w:val="0"/>
          <w:bCs w:val="0"/>
          <w:color w:val="000000"/>
        </w:rPr>
        <w:t>Esta memoria incluye la provisión de toda la mano de obra, equipos, materiales, y servicios</w:t>
      </w:r>
      <w:r w:rsidRPr="00907776">
        <w:rPr>
          <w:rFonts w:asciiTheme="minorHAnsi" w:hAnsiTheme="minorHAnsi"/>
          <w:b w:val="0"/>
          <w:bCs w:val="0"/>
          <w:color w:val="000000"/>
        </w:rPr>
        <w:br/>
        <w:t>necesarios a las instalaciones completas, prueba, ajuste y puesta en funcionamiento de los</w:t>
      </w:r>
      <w:r w:rsidRPr="00907776">
        <w:rPr>
          <w:rFonts w:asciiTheme="minorHAnsi" w:hAnsiTheme="minorHAnsi"/>
          <w:b w:val="0"/>
          <w:bCs w:val="0"/>
          <w:color w:val="000000"/>
        </w:rPr>
        <w:br/>
        <w:t>diferentes sistemas que comprende a las instalaciones sanitarias como se indica en los planos y en la presente especificación.</w:t>
      </w:r>
      <w:r w:rsidRPr="00907776">
        <w:rPr>
          <w:rFonts w:asciiTheme="minorHAnsi" w:hAnsiTheme="minorHAnsi"/>
          <w:b w:val="0"/>
          <w:bCs w:val="0"/>
          <w:color w:val="000000"/>
        </w:rPr>
        <w:br/>
      </w:r>
    </w:p>
    <w:p w:rsidR="002F07BD" w:rsidRPr="00907776" w:rsidRDefault="007E4660">
      <w:pPr>
        <w:pStyle w:val="Ttulo1"/>
        <w:spacing w:before="155"/>
        <w:rPr>
          <w:rFonts w:asciiTheme="minorHAnsi" w:hAnsiTheme="minorHAnsi"/>
          <w:b w:val="0"/>
          <w:bCs w:val="0"/>
          <w:color w:val="000000"/>
        </w:rPr>
      </w:pPr>
      <w:r w:rsidRPr="00907776">
        <w:rPr>
          <w:rFonts w:asciiTheme="minorHAnsi" w:hAnsiTheme="minorHAnsi"/>
          <w:b w:val="0"/>
          <w:bCs w:val="0"/>
          <w:color w:val="000000"/>
        </w:rPr>
        <w:t>Los planos y especificaciones son complementarios y el trabajo requerido por cualquiera de ellos se debe tomar como parte de ambos.</w:t>
      </w:r>
      <w:r w:rsidRPr="00907776">
        <w:rPr>
          <w:rFonts w:asciiTheme="minorHAnsi" w:hAnsiTheme="minorHAnsi"/>
          <w:b w:val="0"/>
          <w:bCs w:val="0"/>
          <w:color w:val="000000"/>
        </w:rPr>
        <w:br/>
        <w:t>Los planos brindan la disposición general y los tamaños aproximados de los equipos y desagües en forma esquemática.</w:t>
      </w:r>
      <w:r w:rsidRPr="00907776">
        <w:rPr>
          <w:rFonts w:asciiTheme="minorHAnsi" w:hAnsiTheme="minorHAnsi"/>
          <w:b w:val="0"/>
          <w:bCs w:val="0"/>
          <w:color w:val="000000"/>
        </w:rPr>
        <w:br/>
      </w:r>
    </w:p>
    <w:p w:rsidR="00F347B2" w:rsidRPr="00907776" w:rsidRDefault="007E4660">
      <w:pPr>
        <w:pStyle w:val="Ttulo1"/>
        <w:spacing w:before="155"/>
        <w:rPr>
          <w:rFonts w:asciiTheme="minorHAnsi" w:hAnsiTheme="minorHAnsi"/>
        </w:rPr>
      </w:pPr>
      <w:r w:rsidRPr="00907776">
        <w:rPr>
          <w:rFonts w:asciiTheme="minorHAnsi" w:hAnsiTheme="minorHAnsi"/>
          <w:b w:val="0"/>
          <w:bCs w:val="0"/>
          <w:color w:val="000000"/>
        </w:rPr>
        <w:t>Toda pieza, soportes, etc. que no esté necesariamente especificado o indicado, todos los ítems de acuerdo a lo que pudiera necesitarse o incidentalmente para el funcionamiento correcto y confiable del sistema, son requerimientos de esta memoria ya sea que estén específicamente referidos o no.</w:t>
      </w:r>
      <w:r w:rsidRPr="00907776">
        <w:rPr>
          <w:rFonts w:asciiTheme="minorHAnsi" w:hAnsiTheme="minorHAnsi"/>
          <w:b w:val="0"/>
          <w:bCs w:val="0"/>
          <w:color w:val="000000"/>
        </w:rPr>
        <w:br/>
        <w:t>Es suficiente que un detalle y/o alguna nota figure una de las piezas del proyecto, aunque no figure en las restantes para que el subcontratista este obligado a realizarlas.</w:t>
      </w:r>
    </w:p>
    <w:p w:rsidR="002F07BD" w:rsidRPr="00907776" w:rsidRDefault="007E4660" w:rsidP="007E4660">
      <w:pPr>
        <w:pStyle w:val="Ttulo1"/>
        <w:spacing w:before="155"/>
        <w:rPr>
          <w:rFonts w:asciiTheme="minorHAnsi" w:hAnsiTheme="minorHAnsi"/>
          <w:i/>
          <w:iCs/>
          <w:color w:val="000000"/>
        </w:rPr>
      </w:pPr>
      <w:r w:rsidRPr="00907776">
        <w:rPr>
          <w:rFonts w:asciiTheme="minorHAnsi" w:hAnsiTheme="minorHAnsi"/>
          <w:b w:val="0"/>
          <w:bCs w:val="0"/>
          <w:color w:val="000000"/>
        </w:rPr>
        <w:t>En caso de contradicciones estás serán resueltas por la Supervisión de Obra de la ANEP en la forma que a juicio de los Técnicos Sanitarios sea la más favorable para las instalaciones.</w:t>
      </w:r>
      <w:r w:rsidRPr="00907776">
        <w:rPr>
          <w:rFonts w:asciiTheme="minorHAnsi" w:hAnsiTheme="minorHAnsi"/>
          <w:b w:val="0"/>
          <w:bCs w:val="0"/>
          <w:color w:val="000000"/>
        </w:rPr>
        <w:br/>
        <w:t>El trabajo incluido (aunque no estará necesariamente limitado a los siguientes ítems) consistirá en:</w:t>
      </w:r>
      <w:r w:rsidRPr="00907776">
        <w:rPr>
          <w:rFonts w:asciiTheme="minorHAnsi" w:hAnsiTheme="minorHAnsi"/>
          <w:b w:val="0"/>
          <w:bCs w:val="0"/>
          <w:color w:val="000000"/>
        </w:rPr>
        <w:br/>
        <w:t>Gestionar, obtener y afrontar el conjunto de los permisos necesarios y honorarios para la</w:t>
      </w:r>
      <w:r w:rsidRPr="00907776">
        <w:rPr>
          <w:rFonts w:asciiTheme="minorHAnsi" w:hAnsiTheme="minorHAnsi"/>
          <w:b w:val="0"/>
          <w:bCs w:val="0"/>
          <w:color w:val="000000"/>
        </w:rPr>
        <w:br/>
        <w:t>ejecución de las obras correspondientes a las instalaciones sanitarias.</w:t>
      </w:r>
      <w:r w:rsidRPr="00907776">
        <w:rPr>
          <w:rFonts w:asciiTheme="minorHAnsi" w:hAnsiTheme="minorHAnsi"/>
          <w:b w:val="0"/>
          <w:bCs w:val="0"/>
          <w:color w:val="000000"/>
        </w:rPr>
        <w:br/>
        <w:t>Instalar y suministrar los siguientes sistemas integrantes de las instalaciones:</w:t>
      </w:r>
      <w:r w:rsidRPr="00907776">
        <w:rPr>
          <w:rFonts w:asciiTheme="minorHAnsi" w:hAnsiTheme="minorHAnsi"/>
          <w:b w:val="0"/>
          <w:bCs w:val="0"/>
          <w:color w:val="000000"/>
        </w:rPr>
        <w:br/>
      </w:r>
    </w:p>
    <w:p w:rsidR="002F07BD" w:rsidRPr="00907776" w:rsidRDefault="007E4660" w:rsidP="007E4660">
      <w:pPr>
        <w:pStyle w:val="Ttulo1"/>
        <w:spacing w:before="155"/>
        <w:rPr>
          <w:rFonts w:asciiTheme="minorHAnsi" w:hAnsiTheme="minorHAnsi"/>
          <w:i/>
          <w:iCs/>
          <w:color w:val="000000"/>
        </w:rPr>
      </w:pPr>
      <w:r w:rsidRPr="00907776">
        <w:rPr>
          <w:rFonts w:asciiTheme="minorHAnsi" w:hAnsiTheme="minorHAnsi"/>
          <w:i/>
          <w:iCs/>
          <w:color w:val="000000"/>
        </w:rPr>
        <w:t xml:space="preserve">Sistema de distribución de agua fría, caliente: </w:t>
      </w:r>
      <w:r w:rsidRPr="00907776">
        <w:rPr>
          <w:rFonts w:asciiTheme="minorHAnsi" w:hAnsiTheme="minorHAnsi"/>
          <w:b w:val="0"/>
          <w:bCs w:val="0"/>
          <w:color w:val="000000"/>
        </w:rPr>
        <w:t>El sistema debe incluir tu</w:t>
      </w:r>
      <w:r w:rsidR="00850EC4" w:rsidRPr="00907776">
        <w:rPr>
          <w:rFonts w:asciiTheme="minorHAnsi" w:hAnsiTheme="minorHAnsi"/>
          <w:b w:val="0"/>
          <w:bCs w:val="0"/>
          <w:color w:val="000000"/>
        </w:rPr>
        <w:t>berías, piezas,</w:t>
      </w:r>
      <w:r w:rsidR="00850EC4" w:rsidRPr="00907776">
        <w:rPr>
          <w:rFonts w:asciiTheme="minorHAnsi" w:hAnsiTheme="minorHAnsi"/>
          <w:b w:val="0"/>
          <w:bCs w:val="0"/>
          <w:color w:val="000000"/>
        </w:rPr>
        <w:br/>
        <w:t>soportes</w:t>
      </w:r>
      <w:r w:rsidRPr="00907776">
        <w:rPr>
          <w:rFonts w:asciiTheme="minorHAnsi" w:hAnsiTheme="minorHAnsi"/>
          <w:b w:val="0"/>
          <w:bCs w:val="0"/>
          <w:color w:val="000000"/>
        </w:rPr>
        <w:t>, válvulas, llaves de corte y todo aquel elemento que no haya sido descrito y sea necesario para el funcionamiento del sistema.</w:t>
      </w:r>
      <w:r w:rsidRPr="00907776">
        <w:rPr>
          <w:rFonts w:asciiTheme="minorHAnsi" w:hAnsiTheme="minorHAnsi"/>
          <w:b w:val="0"/>
          <w:bCs w:val="0"/>
          <w:color w:val="000000"/>
        </w:rPr>
        <w:br/>
      </w:r>
    </w:p>
    <w:p w:rsidR="00BA6EB0" w:rsidRPr="00907776" w:rsidRDefault="007E4660" w:rsidP="00877C13">
      <w:pPr>
        <w:pStyle w:val="Ttulo1"/>
        <w:spacing w:before="155"/>
      </w:pPr>
      <w:r w:rsidRPr="00907776">
        <w:rPr>
          <w:rFonts w:asciiTheme="minorHAnsi" w:hAnsiTheme="minorHAnsi"/>
          <w:i/>
          <w:iCs/>
          <w:color w:val="000000"/>
        </w:rPr>
        <w:t xml:space="preserve">Sistema de desagües en general: </w:t>
      </w:r>
      <w:r w:rsidRPr="00907776">
        <w:rPr>
          <w:rFonts w:asciiTheme="minorHAnsi" w:hAnsiTheme="minorHAnsi"/>
          <w:b w:val="0"/>
          <w:bCs w:val="0"/>
          <w:color w:val="000000"/>
        </w:rPr>
        <w:t>Este sistema debe incluir las cañerías, soportes, piezas,</w:t>
      </w:r>
      <w:r w:rsidRPr="00907776">
        <w:rPr>
          <w:rFonts w:asciiTheme="minorHAnsi" w:hAnsiTheme="minorHAnsi"/>
          <w:b w:val="0"/>
          <w:bCs w:val="0"/>
          <w:color w:val="000000"/>
        </w:rPr>
        <w:br/>
        <w:t>abrazaderas, conexiones y todo aquel elemento que no haya sido descrito y sea necesario para el funcionamiento del sistema.</w:t>
      </w:r>
      <w:r w:rsidRPr="00907776">
        <w:rPr>
          <w:rFonts w:asciiTheme="minorHAnsi" w:hAnsiTheme="minorHAnsi"/>
          <w:b w:val="0"/>
          <w:bCs w:val="0"/>
          <w:color w:val="000000"/>
        </w:rPr>
        <w:br/>
        <w:t>Soportes adecuados para las cañerías (colgantes o laterales).</w:t>
      </w:r>
      <w:r w:rsidRPr="00907776">
        <w:rPr>
          <w:rFonts w:asciiTheme="minorHAnsi" w:hAnsiTheme="minorHAnsi"/>
          <w:b w:val="0"/>
          <w:bCs w:val="0"/>
          <w:color w:val="000000"/>
        </w:rPr>
        <w:br/>
        <w:t>Planos ejecutivos de obra, para su presentación frente a la Autoridad administrativa local que tenga competencia en el rubro.</w:t>
      </w:r>
      <w:r w:rsidRPr="00907776">
        <w:rPr>
          <w:rFonts w:asciiTheme="minorHAnsi" w:hAnsiTheme="minorHAnsi"/>
          <w:b w:val="0"/>
          <w:bCs w:val="0"/>
          <w:color w:val="000000"/>
        </w:rPr>
        <w:br/>
      </w:r>
    </w:p>
    <w:p w:rsidR="00BA6EB0" w:rsidRPr="00907776" w:rsidRDefault="00BA6EB0" w:rsidP="00BA6EB0">
      <w:pPr>
        <w:pStyle w:val="Ttulo1"/>
        <w:spacing w:before="155"/>
        <w:rPr>
          <w:rFonts w:asciiTheme="minorHAnsi" w:hAnsiTheme="minorHAnsi"/>
          <w:b w:val="0"/>
          <w:bCs w:val="0"/>
          <w:color w:val="000000"/>
        </w:rPr>
      </w:pPr>
      <w:r w:rsidRPr="00907776">
        <w:rPr>
          <w:rFonts w:asciiTheme="minorHAnsi" w:hAnsiTheme="minorHAnsi"/>
          <w:b w:val="0"/>
          <w:bCs w:val="0"/>
          <w:color w:val="000000"/>
        </w:rPr>
        <w:t>Elevación, posicionamiento y fijación de todos los elementos necesarios para la construcción de las instalaciones proyectadas.</w:t>
      </w:r>
      <w:r w:rsidRPr="00907776">
        <w:rPr>
          <w:rFonts w:asciiTheme="minorHAnsi" w:hAnsiTheme="minorHAnsi"/>
          <w:b w:val="0"/>
          <w:bCs w:val="0"/>
          <w:color w:val="000000"/>
        </w:rPr>
        <w:br/>
      </w:r>
    </w:p>
    <w:p w:rsidR="00BA6EB0" w:rsidRPr="007E4660" w:rsidRDefault="00BA6EB0" w:rsidP="00BA6EB0">
      <w:pPr>
        <w:pStyle w:val="Ttulo1"/>
        <w:spacing w:before="155"/>
        <w:rPr>
          <w:rFonts w:asciiTheme="minorHAnsi" w:hAnsiTheme="minorHAnsi"/>
        </w:rPr>
      </w:pPr>
      <w:r w:rsidRPr="00907776">
        <w:rPr>
          <w:rFonts w:asciiTheme="minorHAnsi" w:hAnsiTheme="minorHAnsi"/>
          <w:b w:val="0"/>
          <w:bCs w:val="0"/>
          <w:color w:val="000000"/>
        </w:rPr>
        <w:t>Retirar diariamente de la obra todos aquellos materiales excedentes que generan basura o</w:t>
      </w:r>
      <w:r w:rsidRPr="00907776">
        <w:rPr>
          <w:rFonts w:asciiTheme="minorHAnsi" w:hAnsiTheme="minorHAnsi"/>
          <w:b w:val="0"/>
          <w:bCs w:val="0"/>
          <w:color w:val="000000"/>
        </w:rPr>
        <w:br/>
        <w:t>escombro y dificulten el trabajo del contratista propiamente dicho o de terceros.</w:t>
      </w:r>
    </w:p>
    <w:p w:rsidR="00BA6EB0" w:rsidRDefault="00BA6EB0" w:rsidP="00BA6EB0">
      <w:pPr>
        <w:pStyle w:val="Ttulo1"/>
        <w:spacing w:before="155"/>
      </w:pPr>
    </w:p>
    <w:p w:rsidR="00BA6EB0" w:rsidRDefault="00BA6EB0" w:rsidP="00BA6EB0">
      <w:pPr>
        <w:pStyle w:val="Textoindependiente"/>
        <w:spacing w:before="11"/>
        <w:rPr>
          <w:b/>
          <w:sz w:val="15"/>
        </w:rPr>
      </w:pPr>
    </w:p>
    <w:p w:rsidR="00E5043B" w:rsidRDefault="00E5043B" w:rsidP="00BA6EB0">
      <w:pPr>
        <w:pStyle w:val="Textoindependiente"/>
        <w:spacing w:before="11"/>
        <w:rPr>
          <w:b/>
          <w:sz w:val="15"/>
        </w:rPr>
      </w:pPr>
    </w:p>
    <w:p w:rsidR="00E5043B" w:rsidRDefault="00E5043B" w:rsidP="00BA6EB0">
      <w:pPr>
        <w:pStyle w:val="Textoindependiente"/>
        <w:spacing w:before="11"/>
        <w:rPr>
          <w:b/>
          <w:sz w:val="15"/>
        </w:rPr>
      </w:pPr>
    </w:p>
    <w:p w:rsidR="00BA6EB0" w:rsidRDefault="00BA6EB0" w:rsidP="00426163">
      <w:pPr>
        <w:pStyle w:val="Textoindependiente"/>
        <w:spacing w:before="66"/>
        <w:ind w:left="123" w:firstLine="597"/>
      </w:pPr>
      <w:r>
        <w:rPr>
          <w:spacing w:val="-1"/>
          <w:w w:val="105"/>
          <w:u w:val="single"/>
        </w:rPr>
        <w:lastRenderedPageBreak/>
        <w:t>Instalaciones</w:t>
      </w:r>
      <w:r>
        <w:rPr>
          <w:spacing w:val="-9"/>
          <w:w w:val="105"/>
          <w:u w:val="single"/>
        </w:rPr>
        <w:t xml:space="preserve"> </w:t>
      </w:r>
      <w:r>
        <w:rPr>
          <w:spacing w:val="-1"/>
          <w:w w:val="105"/>
          <w:u w:val="single"/>
        </w:rPr>
        <w:t>totales</w:t>
      </w:r>
      <w:r>
        <w:rPr>
          <w:spacing w:val="-6"/>
          <w:w w:val="105"/>
          <w:u w:val="single"/>
        </w:rPr>
        <w:t xml:space="preserve"> </w:t>
      </w:r>
      <w:r>
        <w:rPr>
          <w:spacing w:val="-1"/>
          <w:w w:val="105"/>
          <w:u w:val="single"/>
        </w:rPr>
        <w:t>y</w:t>
      </w:r>
      <w:r>
        <w:rPr>
          <w:spacing w:val="-10"/>
          <w:w w:val="105"/>
          <w:u w:val="single"/>
        </w:rPr>
        <w:t xml:space="preserve"> </w:t>
      </w:r>
      <w:r>
        <w:rPr>
          <w:spacing w:val="-1"/>
          <w:w w:val="105"/>
          <w:u w:val="single"/>
        </w:rPr>
        <w:t>suministros</w:t>
      </w:r>
      <w:r>
        <w:rPr>
          <w:spacing w:val="-8"/>
          <w:w w:val="105"/>
          <w:u w:val="single"/>
        </w:rPr>
        <w:t xml:space="preserve"> </w:t>
      </w:r>
      <w:r>
        <w:rPr>
          <w:w w:val="105"/>
          <w:u w:val="single"/>
        </w:rPr>
        <w:t>para</w:t>
      </w:r>
      <w:r>
        <w:rPr>
          <w:spacing w:val="-10"/>
          <w:w w:val="105"/>
          <w:u w:val="single"/>
        </w:rPr>
        <w:t xml:space="preserve"> </w:t>
      </w:r>
      <w:r>
        <w:rPr>
          <w:w w:val="105"/>
          <w:u w:val="single"/>
        </w:rPr>
        <w:t>los</w:t>
      </w:r>
      <w:r>
        <w:rPr>
          <w:spacing w:val="-11"/>
          <w:w w:val="105"/>
          <w:u w:val="single"/>
        </w:rPr>
        <w:t xml:space="preserve"> </w:t>
      </w:r>
      <w:r>
        <w:rPr>
          <w:w w:val="105"/>
          <w:u w:val="single"/>
        </w:rPr>
        <w:t>siguientes</w:t>
      </w:r>
      <w:r>
        <w:rPr>
          <w:spacing w:val="-10"/>
          <w:w w:val="105"/>
          <w:u w:val="single"/>
        </w:rPr>
        <w:t xml:space="preserve"> </w:t>
      </w:r>
      <w:r>
        <w:rPr>
          <w:w w:val="105"/>
          <w:u w:val="single"/>
        </w:rPr>
        <w:t>trabajos:</w:t>
      </w:r>
    </w:p>
    <w:p w:rsidR="00BA6EB0" w:rsidRDefault="00BA6EB0" w:rsidP="00BA6EB0">
      <w:pPr>
        <w:pStyle w:val="Textoindependiente"/>
      </w:pPr>
    </w:p>
    <w:p w:rsidR="00BA6EB0" w:rsidRDefault="00BA6EB0" w:rsidP="00BA6EB0">
      <w:pPr>
        <w:pStyle w:val="Prrafodelista"/>
        <w:numPr>
          <w:ilvl w:val="0"/>
          <w:numId w:val="3"/>
        </w:numPr>
        <w:tabs>
          <w:tab w:val="left" w:pos="799"/>
          <w:tab w:val="left" w:pos="800"/>
        </w:tabs>
        <w:spacing w:before="136"/>
        <w:ind w:left="800"/>
        <w:rPr>
          <w:sz w:val="20"/>
        </w:rPr>
      </w:pPr>
      <w:r>
        <w:rPr>
          <w:w w:val="105"/>
          <w:sz w:val="20"/>
        </w:rPr>
        <w:t>Cañerías de desagües primarias y secundarias en planta alta.</w:t>
      </w:r>
    </w:p>
    <w:p w:rsidR="00BA6EB0" w:rsidRDefault="00BA6EB0" w:rsidP="00BA6EB0">
      <w:pPr>
        <w:pStyle w:val="Prrafodelista"/>
        <w:numPr>
          <w:ilvl w:val="0"/>
          <w:numId w:val="3"/>
        </w:numPr>
        <w:tabs>
          <w:tab w:val="left" w:pos="799"/>
          <w:tab w:val="left" w:pos="800"/>
        </w:tabs>
        <w:spacing w:before="137"/>
        <w:ind w:left="800"/>
        <w:rPr>
          <w:sz w:val="20"/>
        </w:rPr>
      </w:pPr>
      <w:r>
        <w:rPr>
          <w:spacing w:val="-1"/>
          <w:w w:val="105"/>
          <w:sz w:val="20"/>
        </w:rPr>
        <w:t>Abastecimiento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agua.</w:t>
      </w:r>
    </w:p>
    <w:p w:rsidR="00E5043B" w:rsidRPr="00E5043B" w:rsidRDefault="00BA6EB0" w:rsidP="00E5043B">
      <w:pPr>
        <w:pStyle w:val="Prrafodelista"/>
        <w:numPr>
          <w:ilvl w:val="0"/>
          <w:numId w:val="3"/>
        </w:numPr>
        <w:tabs>
          <w:tab w:val="left" w:pos="799"/>
          <w:tab w:val="left" w:pos="800"/>
        </w:tabs>
        <w:spacing w:before="136"/>
        <w:ind w:left="800"/>
        <w:rPr>
          <w:sz w:val="20"/>
        </w:rPr>
      </w:pPr>
      <w:r>
        <w:rPr>
          <w:spacing w:val="-1"/>
          <w:w w:val="105"/>
          <w:sz w:val="20"/>
        </w:rPr>
        <w:t xml:space="preserve">Suministro y colocación </w:t>
      </w:r>
      <w:r w:rsidR="008E22B9">
        <w:rPr>
          <w:spacing w:val="-1"/>
          <w:w w:val="105"/>
          <w:sz w:val="20"/>
        </w:rPr>
        <w:t xml:space="preserve">de </w:t>
      </w:r>
      <w:r w:rsidR="008E22B9">
        <w:rPr>
          <w:spacing w:val="-9"/>
          <w:w w:val="105"/>
          <w:sz w:val="20"/>
        </w:rPr>
        <w:t>aparatos</w:t>
      </w:r>
      <w:r>
        <w:rPr>
          <w:spacing w:val="-1"/>
          <w:w w:val="105"/>
          <w:sz w:val="20"/>
        </w:rPr>
        <w:t>,</w:t>
      </w:r>
      <w:r>
        <w:rPr>
          <w:spacing w:val="-8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griferías y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cisternas.</w:t>
      </w:r>
    </w:p>
    <w:p w:rsidR="00E5043B" w:rsidRPr="00E5043B" w:rsidRDefault="00E5043B" w:rsidP="00E5043B">
      <w:pPr>
        <w:pStyle w:val="Prrafodelista"/>
        <w:tabs>
          <w:tab w:val="left" w:pos="799"/>
          <w:tab w:val="left" w:pos="800"/>
        </w:tabs>
        <w:spacing w:before="136"/>
        <w:ind w:left="800" w:firstLine="0"/>
        <w:rPr>
          <w:sz w:val="2"/>
          <w:szCs w:val="2"/>
        </w:rPr>
      </w:pPr>
    </w:p>
    <w:p w:rsidR="00BA6EB0" w:rsidRDefault="00BA6EB0" w:rsidP="00BA6EB0">
      <w:pPr>
        <w:pStyle w:val="Prrafodelista"/>
        <w:numPr>
          <w:ilvl w:val="0"/>
          <w:numId w:val="3"/>
        </w:numPr>
        <w:tabs>
          <w:tab w:val="left" w:pos="799"/>
          <w:tab w:val="left" w:pos="801"/>
        </w:tabs>
        <w:spacing w:before="12" w:line="364" w:lineRule="auto"/>
        <w:ind w:right="741" w:hanging="337"/>
        <w:rPr>
          <w:sz w:val="20"/>
        </w:rPr>
      </w:pPr>
      <w:r>
        <w:rPr>
          <w:spacing w:val="-1"/>
          <w:w w:val="105"/>
          <w:sz w:val="20"/>
        </w:rPr>
        <w:t>Inspecciones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8"/>
          <w:w w:val="105"/>
          <w:sz w:val="20"/>
        </w:rPr>
        <w:t xml:space="preserve"> la </w:t>
      </w:r>
      <w:r>
        <w:rPr>
          <w:w w:val="105"/>
          <w:sz w:val="20"/>
        </w:rPr>
        <w:t>dirección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obra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A.N.E.P.,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hasta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certificación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final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y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plano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acuerdo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45"/>
          <w:w w:val="105"/>
          <w:sz w:val="20"/>
        </w:rPr>
        <w:t xml:space="preserve"> </w:t>
      </w:r>
      <w:r>
        <w:rPr>
          <w:w w:val="105"/>
          <w:sz w:val="20"/>
        </w:rPr>
        <w:t>obra.</w:t>
      </w:r>
    </w:p>
    <w:p w:rsidR="00BA6EB0" w:rsidRDefault="00BA6EB0" w:rsidP="00BA6EB0">
      <w:pPr>
        <w:spacing w:line="364" w:lineRule="auto"/>
        <w:rPr>
          <w:sz w:val="20"/>
        </w:rPr>
      </w:pPr>
    </w:p>
    <w:p w:rsidR="00BA6EB0" w:rsidRDefault="00BA6EB0" w:rsidP="00BA6EB0">
      <w:pPr>
        <w:pStyle w:val="Ttulo1"/>
        <w:spacing w:before="36"/>
      </w:pPr>
      <w:r>
        <w:rPr>
          <w:spacing w:val="-1"/>
          <w:w w:val="105"/>
          <w:u w:val="single"/>
        </w:rPr>
        <w:t>Normas</w:t>
      </w:r>
      <w:r>
        <w:rPr>
          <w:spacing w:val="-10"/>
          <w:w w:val="105"/>
          <w:u w:val="single"/>
        </w:rPr>
        <w:t xml:space="preserve"> </w:t>
      </w:r>
      <w:r>
        <w:rPr>
          <w:spacing w:val="-1"/>
          <w:w w:val="105"/>
          <w:u w:val="single"/>
        </w:rPr>
        <w:t>y</w:t>
      </w:r>
      <w:r>
        <w:rPr>
          <w:spacing w:val="-3"/>
          <w:w w:val="105"/>
          <w:u w:val="single"/>
        </w:rPr>
        <w:t xml:space="preserve"> </w:t>
      </w:r>
      <w:r>
        <w:rPr>
          <w:spacing w:val="-1"/>
          <w:w w:val="105"/>
          <w:u w:val="single"/>
        </w:rPr>
        <w:t>ordenanzas:</w:t>
      </w:r>
    </w:p>
    <w:p w:rsidR="00BA6EB0" w:rsidRDefault="00BA6EB0" w:rsidP="00BA6EB0">
      <w:pPr>
        <w:pStyle w:val="Textoindependiente"/>
        <w:rPr>
          <w:b/>
          <w:sz w:val="16"/>
        </w:rPr>
      </w:pPr>
    </w:p>
    <w:p w:rsidR="00BA6EB0" w:rsidRDefault="00BA6EB0" w:rsidP="00BA6EB0">
      <w:pPr>
        <w:pStyle w:val="Textoindependiente"/>
        <w:spacing w:before="65" w:line="247" w:lineRule="auto"/>
        <w:ind w:left="291"/>
      </w:pPr>
      <w:r>
        <w:rPr>
          <w:w w:val="105"/>
        </w:rPr>
        <w:t>Rigen</w:t>
      </w:r>
      <w:r>
        <w:rPr>
          <w:spacing w:val="6"/>
          <w:w w:val="105"/>
        </w:rPr>
        <w:t xml:space="preserve"> </w:t>
      </w:r>
      <w:r>
        <w:rPr>
          <w:w w:val="105"/>
        </w:rPr>
        <w:t>las</w:t>
      </w:r>
      <w:r>
        <w:rPr>
          <w:spacing w:val="8"/>
          <w:w w:val="105"/>
        </w:rPr>
        <w:t xml:space="preserve"> </w:t>
      </w:r>
      <w:r>
        <w:rPr>
          <w:w w:val="105"/>
        </w:rPr>
        <w:t>disposiciones</w:t>
      </w:r>
      <w:r w:rsidR="00BE6271">
        <w:rPr>
          <w:w w:val="105"/>
        </w:rPr>
        <w:t>,</w:t>
      </w:r>
      <w:r>
        <w:rPr>
          <w:spacing w:val="8"/>
          <w:w w:val="105"/>
        </w:rPr>
        <w:t xml:space="preserve"> </w:t>
      </w:r>
      <w:r>
        <w:rPr>
          <w:w w:val="105"/>
        </w:rPr>
        <w:t>ordenanzas</w:t>
      </w:r>
      <w:r>
        <w:rPr>
          <w:spacing w:val="7"/>
          <w:w w:val="105"/>
        </w:rPr>
        <w:t xml:space="preserve"> </w:t>
      </w:r>
      <w:r>
        <w:rPr>
          <w:w w:val="105"/>
        </w:rPr>
        <w:t>y</w:t>
      </w:r>
      <w:r>
        <w:rPr>
          <w:spacing w:val="8"/>
          <w:w w:val="105"/>
        </w:rPr>
        <w:t xml:space="preserve"> </w:t>
      </w:r>
      <w:r>
        <w:rPr>
          <w:w w:val="105"/>
        </w:rPr>
        <w:t>reglamentaciones</w:t>
      </w:r>
      <w:r>
        <w:rPr>
          <w:spacing w:val="8"/>
          <w:w w:val="105"/>
        </w:rPr>
        <w:t xml:space="preserve"> </w:t>
      </w:r>
      <w:r>
        <w:rPr>
          <w:w w:val="105"/>
        </w:rPr>
        <w:t>de</w:t>
      </w:r>
      <w:r>
        <w:rPr>
          <w:spacing w:val="9"/>
          <w:w w:val="105"/>
        </w:rPr>
        <w:t xml:space="preserve"> </w:t>
      </w:r>
      <w:r>
        <w:rPr>
          <w:w w:val="105"/>
        </w:rPr>
        <w:t>la</w:t>
      </w:r>
      <w:r>
        <w:rPr>
          <w:spacing w:val="7"/>
          <w:w w:val="105"/>
        </w:rPr>
        <w:t xml:space="preserve"> </w:t>
      </w:r>
      <w:r>
        <w:rPr>
          <w:w w:val="105"/>
        </w:rPr>
        <w:t>Intendencia</w:t>
      </w:r>
      <w:r>
        <w:rPr>
          <w:spacing w:val="8"/>
          <w:w w:val="105"/>
        </w:rPr>
        <w:t xml:space="preserve"> </w:t>
      </w:r>
      <w:r>
        <w:rPr>
          <w:w w:val="105"/>
        </w:rPr>
        <w:t>de</w:t>
      </w:r>
      <w:r>
        <w:rPr>
          <w:spacing w:val="9"/>
          <w:w w:val="105"/>
        </w:rPr>
        <w:t xml:space="preserve"> Montevideo</w:t>
      </w:r>
      <w:r>
        <w:rPr>
          <w:w w:val="105"/>
        </w:rPr>
        <w:t>,</w:t>
      </w:r>
      <w:r>
        <w:rPr>
          <w:spacing w:val="7"/>
          <w:w w:val="105"/>
        </w:rPr>
        <w:t xml:space="preserve"> </w:t>
      </w:r>
      <w:r>
        <w:rPr>
          <w:w w:val="105"/>
        </w:rPr>
        <w:t>OSE</w:t>
      </w:r>
      <w:r>
        <w:rPr>
          <w:spacing w:val="7"/>
          <w:w w:val="105"/>
        </w:rPr>
        <w:t xml:space="preserve"> </w:t>
      </w:r>
      <w:r>
        <w:rPr>
          <w:w w:val="105"/>
        </w:rPr>
        <w:t xml:space="preserve">a </w:t>
      </w:r>
      <w:r>
        <w:rPr>
          <w:spacing w:val="-44"/>
          <w:w w:val="105"/>
        </w:rPr>
        <w:t xml:space="preserve"> </w:t>
      </w:r>
      <w:r>
        <w:rPr>
          <w:w w:val="105"/>
        </w:rPr>
        <w:t>las</w:t>
      </w:r>
      <w:r>
        <w:rPr>
          <w:spacing w:val="-5"/>
          <w:w w:val="105"/>
        </w:rPr>
        <w:t xml:space="preserve"> </w:t>
      </w:r>
      <w:r>
        <w:rPr>
          <w:w w:val="105"/>
        </w:rPr>
        <w:t>cuales</w:t>
      </w:r>
      <w:r>
        <w:rPr>
          <w:spacing w:val="-3"/>
          <w:w w:val="105"/>
        </w:rPr>
        <w:t xml:space="preserve"> </w:t>
      </w:r>
      <w:r>
        <w:rPr>
          <w:w w:val="105"/>
        </w:rPr>
        <w:t>deberá</w:t>
      </w:r>
      <w:r>
        <w:rPr>
          <w:spacing w:val="-7"/>
          <w:w w:val="105"/>
        </w:rPr>
        <w:t xml:space="preserve"> </w:t>
      </w:r>
      <w:r>
        <w:rPr>
          <w:w w:val="105"/>
        </w:rPr>
        <w:t>ajustarse</w:t>
      </w:r>
      <w:r>
        <w:rPr>
          <w:spacing w:val="-5"/>
          <w:w w:val="105"/>
        </w:rPr>
        <w:t xml:space="preserve"> </w:t>
      </w:r>
      <w:r>
        <w:rPr>
          <w:w w:val="105"/>
        </w:rPr>
        <w:t>el</w:t>
      </w:r>
      <w:r>
        <w:rPr>
          <w:spacing w:val="-5"/>
          <w:w w:val="105"/>
        </w:rPr>
        <w:t xml:space="preserve"> </w:t>
      </w:r>
      <w:r>
        <w:rPr>
          <w:w w:val="105"/>
        </w:rPr>
        <w:t>contratista</w:t>
      </w:r>
      <w:r>
        <w:rPr>
          <w:spacing w:val="-7"/>
          <w:w w:val="105"/>
        </w:rPr>
        <w:t xml:space="preserve"> </w:t>
      </w:r>
      <w:r>
        <w:rPr>
          <w:w w:val="105"/>
        </w:rPr>
        <w:t>en</w:t>
      </w:r>
      <w:r>
        <w:rPr>
          <w:spacing w:val="-6"/>
          <w:w w:val="105"/>
        </w:rPr>
        <w:t xml:space="preserve"> </w:t>
      </w:r>
      <w:r>
        <w:rPr>
          <w:w w:val="105"/>
        </w:rPr>
        <w:t>todo</w:t>
      </w:r>
      <w:r>
        <w:rPr>
          <w:spacing w:val="-5"/>
          <w:w w:val="105"/>
        </w:rPr>
        <w:t xml:space="preserve"> </w:t>
      </w:r>
      <w:r>
        <w:rPr>
          <w:w w:val="105"/>
        </w:rPr>
        <w:t>momento.</w:t>
      </w:r>
      <w:r>
        <w:rPr>
          <w:spacing w:val="-7"/>
          <w:w w:val="105"/>
        </w:rPr>
        <w:t xml:space="preserve"> </w:t>
      </w:r>
    </w:p>
    <w:p w:rsidR="00BA6EB0" w:rsidRDefault="00BA6EB0" w:rsidP="00BA6EB0">
      <w:pPr>
        <w:pStyle w:val="Textoindependiente"/>
        <w:tabs>
          <w:tab w:val="left" w:pos="6555"/>
        </w:tabs>
      </w:pPr>
      <w:r>
        <w:tab/>
      </w:r>
    </w:p>
    <w:p w:rsidR="00BA6EB0" w:rsidRDefault="00BA6EB0" w:rsidP="00BA6EB0">
      <w:pPr>
        <w:pStyle w:val="Textoindependiente"/>
        <w:spacing w:before="8"/>
        <w:rPr>
          <w:sz w:val="21"/>
        </w:rPr>
      </w:pPr>
    </w:p>
    <w:p w:rsidR="00BA6EB0" w:rsidRDefault="00BA6EB0" w:rsidP="00BA6EB0">
      <w:pPr>
        <w:pStyle w:val="Prrafodelista"/>
        <w:numPr>
          <w:ilvl w:val="1"/>
          <w:numId w:val="3"/>
        </w:numPr>
        <w:tabs>
          <w:tab w:val="left" w:pos="967"/>
          <w:tab w:val="left" w:pos="968"/>
        </w:tabs>
        <w:ind w:left="968"/>
        <w:rPr>
          <w:sz w:val="20"/>
        </w:rPr>
      </w:pPr>
      <w:r>
        <w:rPr>
          <w:spacing w:val="-1"/>
          <w:w w:val="105"/>
          <w:sz w:val="20"/>
        </w:rPr>
        <w:t>Respecto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a</w:t>
      </w:r>
      <w:r>
        <w:rPr>
          <w:spacing w:val="-10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la</w:t>
      </w:r>
      <w:r>
        <w:rPr>
          <w:spacing w:val="-6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calidad</w:t>
      </w:r>
      <w:r>
        <w:rPr>
          <w:spacing w:val="-7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de</w:t>
      </w:r>
      <w:r>
        <w:rPr>
          <w:spacing w:val="-7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los</w:t>
      </w:r>
      <w:r>
        <w:rPr>
          <w:spacing w:val="-7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materiales: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Normas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UNIT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correspondientes u homologadas.</w:t>
      </w:r>
    </w:p>
    <w:p w:rsidR="00BA6EB0" w:rsidRDefault="00BA6EB0" w:rsidP="00BA6EB0">
      <w:pPr>
        <w:pStyle w:val="Textoindependiente"/>
        <w:spacing w:before="5"/>
        <w:rPr>
          <w:sz w:val="21"/>
        </w:rPr>
      </w:pPr>
    </w:p>
    <w:p w:rsidR="00BA6EB0" w:rsidRDefault="00BA6EB0" w:rsidP="00BA6EB0">
      <w:pPr>
        <w:pStyle w:val="Prrafodelista"/>
        <w:numPr>
          <w:ilvl w:val="1"/>
          <w:numId w:val="3"/>
        </w:numPr>
        <w:tabs>
          <w:tab w:val="left" w:pos="968"/>
        </w:tabs>
        <w:spacing w:line="247" w:lineRule="auto"/>
        <w:ind w:right="739" w:hanging="334"/>
        <w:jc w:val="both"/>
        <w:rPr>
          <w:sz w:val="20"/>
        </w:rPr>
      </w:pPr>
      <w:r>
        <w:rPr>
          <w:w w:val="105"/>
          <w:sz w:val="20"/>
        </w:rPr>
        <w:t>Respecto a procedimientos constructivos: Normas UNIT y Ordenanzas de la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Intendencia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Municipal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Montevideo.</w:t>
      </w:r>
    </w:p>
    <w:p w:rsidR="00BA6EB0" w:rsidRDefault="00BA6EB0" w:rsidP="00BA6EB0">
      <w:pPr>
        <w:pStyle w:val="Textoindependiente"/>
        <w:spacing w:before="8"/>
      </w:pPr>
    </w:p>
    <w:p w:rsidR="00BA6EB0" w:rsidRPr="00D84261" w:rsidRDefault="00BA6EB0" w:rsidP="00D84261">
      <w:pPr>
        <w:pStyle w:val="Prrafodelista"/>
        <w:numPr>
          <w:ilvl w:val="1"/>
          <w:numId w:val="3"/>
        </w:numPr>
        <w:tabs>
          <w:tab w:val="left" w:pos="969"/>
        </w:tabs>
        <w:spacing w:line="249" w:lineRule="auto"/>
        <w:ind w:right="740" w:hanging="334"/>
        <w:jc w:val="both"/>
        <w:rPr>
          <w:sz w:val="20"/>
        </w:rPr>
      </w:pPr>
      <w:r>
        <w:rPr>
          <w:w w:val="105"/>
          <w:sz w:val="20"/>
        </w:rPr>
        <w:t>Además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las protecciones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dispuestas en la Ordenanza Municipal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Montevideo, las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cañerías,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accesorios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y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equipos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protegerán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según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las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prescripciones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fabricante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respectivo.</w:t>
      </w:r>
    </w:p>
    <w:p w:rsidR="00D84261" w:rsidRPr="00D84261" w:rsidRDefault="00D84261" w:rsidP="00D84261">
      <w:pPr>
        <w:tabs>
          <w:tab w:val="left" w:pos="969"/>
        </w:tabs>
        <w:spacing w:line="249" w:lineRule="auto"/>
        <w:ind w:right="740"/>
        <w:jc w:val="both"/>
        <w:rPr>
          <w:sz w:val="20"/>
        </w:rPr>
      </w:pPr>
    </w:p>
    <w:p w:rsidR="00BA6EB0" w:rsidRDefault="00BA6EB0" w:rsidP="00BA6EB0">
      <w:pPr>
        <w:pStyle w:val="Prrafodelista"/>
        <w:numPr>
          <w:ilvl w:val="1"/>
          <w:numId w:val="3"/>
        </w:numPr>
        <w:tabs>
          <w:tab w:val="left" w:pos="969"/>
        </w:tabs>
        <w:spacing w:line="247" w:lineRule="auto"/>
        <w:ind w:right="101" w:hanging="334"/>
        <w:jc w:val="both"/>
        <w:rPr>
          <w:sz w:val="20"/>
        </w:rPr>
      </w:pPr>
      <w:r>
        <w:rPr>
          <w:w w:val="105"/>
          <w:sz w:val="20"/>
        </w:rPr>
        <w:t>Será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cargo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Contratista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marcado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todos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los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pases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y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atravesamientos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que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deban</w:t>
      </w:r>
      <w:r w:rsidR="00C464F2">
        <w:rPr>
          <w:w w:val="105"/>
          <w:sz w:val="20"/>
        </w:rPr>
        <w:t xml:space="preserve"> </w:t>
      </w:r>
      <w:r>
        <w:rPr>
          <w:spacing w:val="-45"/>
          <w:w w:val="105"/>
          <w:sz w:val="20"/>
        </w:rPr>
        <w:t xml:space="preserve"> </w:t>
      </w:r>
      <w:r>
        <w:rPr>
          <w:w w:val="105"/>
          <w:sz w:val="20"/>
        </w:rPr>
        <w:t>realizarse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cualquier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parte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 la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estructura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existente o proyectada.</w:t>
      </w:r>
      <w:r>
        <w:rPr>
          <w:spacing w:val="1"/>
          <w:w w:val="105"/>
          <w:sz w:val="20"/>
        </w:rPr>
        <w:t xml:space="preserve"> S</w:t>
      </w:r>
      <w:r>
        <w:rPr>
          <w:w w:val="105"/>
          <w:sz w:val="20"/>
        </w:rPr>
        <w:t>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deberá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pedir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autorización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Supervisión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Obra,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que dará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las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instrucciones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necesarias.</w:t>
      </w:r>
    </w:p>
    <w:p w:rsidR="00BA6EB0" w:rsidRDefault="00BA6EB0" w:rsidP="00BA6EB0">
      <w:pPr>
        <w:pStyle w:val="Textoindependiente"/>
      </w:pPr>
    </w:p>
    <w:p w:rsidR="00BA6EB0" w:rsidRDefault="00BA6EB0" w:rsidP="00BA6EB0">
      <w:pPr>
        <w:pStyle w:val="Textoindependiente"/>
        <w:spacing w:before="7"/>
        <w:rPr>
          <w:sz w:val="21"/>
        </w:rPr>
      </w:pPr>
    </w:p>
    <w:p w:rsidR="00BA6EB0" w:rsidRDefault="00BA6EB0" w:rsidP="00BA6EB0">
      <w:pPr>
        <w:ind w:left="291"/>
        <w:rPr>
          <w:b/>
          <w:sz w:val="20"/>
        </w:rPr>
      </w:pPr>
      <w:r>
        <w:rPr>
          <w:b/>
          <w:sz w:val="20"/>
          <w:u w:val="single"/>
        </w:rPr>
        <w:t>Materiales</w:t>
      </w:r>
    </w:p>
    <w:p w:rsidR="00BA6EB0" w:rsidRDefault="00BA6EB0" w:rsidP="00BA6EB0">
      <w:pPr>
        <w:pStyle w:val="Textoindependiente"/>
        <w:rPr>
          <w:b/>
          <w:sz w:val="16"/>
        </w:rPr>
      </w:pPr>
    </w:p>
    <w:p w:rsidR="00BA6EB0" w:rsidRDefault="00BA6EB0" w:rsidP="00BA6EB0">
      <w:pPr>
        <w:pStyle w:val="Textoindependiente"/>
        <w:spacing w:before="65" w:line="249" w:lineRule="auto"/>
        <w:ind w:left="291" w:right="740"/>
        <w:jc w:val="both"/>
      </w:pPr>
      <w:r>
        <w:rPr>
          <w:w w:val="105"/>
        </w:rPr>
        <w:t>Todos los materiales a emplearse serán nuevos, de primera calidad, cumplirán con la norma UNIT</w:t>
      </w:r>
      <w:r>
        <w:rPr>
          <w:spacing w:val="1"/>
          <w:w w:val="105"/>
        </w:rPr>
        <w:t xml:space="preserve"> </w:t>
      </w:r>
      <w:r>
        <w:rPr>
          <w:w w:val="105"/>
        </w:rPr>
        <w:t>correspondiente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1"/>
          <w:w w:val="105"/>
        </w:rPr>
        <w:t xml:space="preserve"> </w:t>
      </w:r>
      <w:r>
        <w:rPr>
          <w:w w:val="105"/>
        </w:rPr>
        <w:t>indefectiblemente</w:t>
      </w:r>
      <w:r>
        <w:rPr>
          <w:spacing w:val="1"/>
          <w:w w:val="105"/>
        </w:rPr>
        <w:t xml:space="preserve"> </w:t>
      </w:r>
      <w:r>
        <w:rPr>
          <w:w w:val="105"/>
        </w:rPr>
        <w:t>deberán ser</w:t>
      </w:r>
      <w:r>
        <w:rPr>
          <w:spacing w:val="1"/>
          <w:w w:val="105"/>
        </w:rPr>
        <w:t xml:space="preserve"> </w:t>
      </w:r>
      <w:r>
        <w:rPr>
          <w:w w:val="105"/>
        </w:rPr>
        <w:t>aprobados</w:t>
      </w:r>
      <w:r>
        <w:rPr>
          <w:spacing w:val="1"/>
          <w:w w:val="105"/>
        </w:rPr>
        <w:t xml:space="preserve"> </w:t>
      </w:r>
      <w:r>
        <w:rPr>
          <w:w w:val="105"/>
        </w:rPr>
        <w:t>por</w:t>
      </w:r>
      <w:r>
        <w:rPr>
          <w:spacing w:val="1"/>
          <w:w w:val="105"/>
        </w:rPr>
        <w:t xml:space="preserve"> </w:t>
      </w:r>
      <w:r>
        <w:rPr>
          <w:w w:val="105"/>
        </w:rPr>
        <w:t>la</w:t>
      </w:r>
      <w:r>
        <w:rPr>
          <w:spacing w:val="1"/>
          <w:w w:val="105"/>
        </w:rPr>
        <w:t xml:space="preserve"> Intendencia </w:t>
      </w:r>
      <w:r>
        <w:rPr>
          <w:w w:val="105"/>
        </w:rPr>
        <w:t>de</w:t>
      </w:r>
      <w:r>
        <w:rPr>
          <w:spacing w:val="1"/>
          <w:w w:val="105"/>
        </w:rPr>
        <w:t xml:space="preserve"> Montevideo</w:t>
      </w:r>
      <w:r>
        <w:rPr>
          <w:w w:val="105"/>
        </w:rPr>
        <w:t>.</w:t>
      </w:r>
    </w:p>
    <w:p w:rsidR="00BA6EB0" w:rsidRDefault="00BA6EB0" w:rsidP="00BA6EB0">
      <w:pPr>
        <w:pStyle w:val="Textoindependiente"/>
        <w:spacing w:before="4"/>
      </w:pPr>
    </w:p>
    <w:p w:rsidR="00BA6EB0" w:rsidRDefault="00BA6EB0" w:rsidP="00BA6EB0">
      <w:pPr>
        <w:pStyle w:val="Textoindependiente"/>
        <w:spacing w:before="1" w:line="247" w:lineRule="auto"/>
        <w:ind w:left="291" w:right="738"/>
        <w:jc w:val="both"/>
      </w:pPr>
      <w:r>
        <w:rPr>
          <w:w w:val="105"/>
        </w:rPr>
        <w:t>Los materiales de origen extranjero y que no estén normalizado según UNIT, deberán cumplir con</w:t>
      </w:r>
      <w:r>
        <w:rPr>
          <w:spacing w:val="-45"/>
          <w:w w:val="105"/>
        </w:rPr>
        <w:t xml:space="preserve"> </w:t>
      </w:r>
      <w:r>
        <w:rPr>
          <w:w w:val="105"/>
        </w:rPr>
        <w:t>las normas del país de origen, debiendo adjuntar estas normas a la</w:t>
      </w:r>
      <w:r>
        <w:rPr>
          <w:spacing w:val="1"/>
          <w:w w:val="105"/>
        </w:rPr>
        <w:t xml:space="preserve"> </w:t>
      </w:r>
      <w:r>
        <w:rPr>
          <w:w w:val="105"/>
        </w:rPr>
        <w:t>Dirección de Obra antes del</w:t>
      </w:r>
      <w:r>
        <w:rPr>
          <w:spacing w:val="1"/>
          <w:w w:val="105"/>
        </w:rPr>
        <w:t xml:space="preserve"> </w:t>
      </w:r>
      <w:r>
        <w:rPr>
          <w:w w:val="105"/>
        </w:rPr>
        <w:t>ingreso</w:t>
      </w:r>
      <w:r>
        <w:rPr>
          <w:spacing w:val="-4"/>
          <w:w w:val="105"/>
        </w:rPr>
        <w:t xml:space="preserve"> </w:t>
      </w:r>
      <w:r>
        <w:rPr>
          <w:w w:val="105"/>
        </w:rPr>
        <w:t>del</w:t>
      </w:r>
      <w:r>
        <w:rPr>
          <w:spacing w:val="-2"/>
          <w:w w:val="105"/>
        </w:rPr>
        <w:t xml:space="preserve"> </w:t>
      </w:r>
      <w:r>
        <w:rPr>
          <w:w w:val="105"/>
        </w:rPr>
        <w:t>material</w:t>
      </w:r>
      <w:r>
        <w:rPr>
          <w:spacing w:val="-2"/>
          <w:w w:val="105"/>
        </w:rPr>
        <w:t xml:space="preserve"> </w:t>
      </w:r>
      <w:r>
        <w:rPr>
          <w:w w:val="105"/>
        </w:rPr>
        <w:t>a</w:t>
      </w:r>
      <w:r>
        <w:rPr>
          <w:spacing w:val="-4"/>
          <w:w w:val="105"/>
        </w:rPr>
        <w:t xml:space="preserve"> </w:t>
      </w:r>
      <w:r>
        <w:rPr>
          <w:w w:val="105"/>
        </w:rPr>
        <w:t>la</w:t>
      </w:r>
      <w:r>
        <w:rPr>
          <w:spacing w:val="2"/>
          <w:w w:val="105"/>
        </w:rPr>
        <w:t xml:space="preserve"> </w:t>
      </w:r>
      <w:r>
        <w:rPr>
          <w:w w:val="105"/>
        </w:rPr>
        <w:t>obra.</w:t>
      </w:r>
    </w:p>
    <w:p w:rsidR="00BA6EB0" w:rsidRDefault="00BA6EB0" w:rsidP="00BA6EB0">
      <w:pPr>
        <w:pStyle w:val="Textoindependiente"/>
        <w:spacing w:before="11"/>
      </w:pPr>
    </w:p>
    <w:p w:rsidR="00BA6EB0" w:rsidRDefault="00BA6EB0" w:rsidP="00BA6EB0">
      <w:pPr>
        <w:pStyle w:val="Textoindependiente"/>
        <w:spacing w:line="247" w:lineRule="auto"/>
        <w:ind w:left="291" w:right="737"/>
        <w:jc w:val="both"/>
      </w:pPr>
      <w:r>
        <w:rPr>
          <w:w w:val="105"/>
        </w:rPr>
        <w:t>Todo material no</w:t>
      </w:r>
      <w:r>
        <w:rPr>
          <w:spacing w:val="1"/>
          <w:w w:val="105"/>
        </w:rPr>
        <w:t xml:space="preserve"> </w:t>
      </w:r>
      <w:r>
        <w:rPr>
          <w:w w:val="105"/>
        </w:rPr>
        <w:t>aprobado,</w:t>
      </w:r>
      <w:r>
        <w:rPr>
          <w:spacing w:val="1"/>
          <w:w w:val="105"/>
        </w:rPr>
        <w:t xml:space="preserve"> </w:t>
      </w:r>
      <w:r>
        <w:rPr>
          <w:w w:val="105"/>
        </w:rPr>
        <w:t>deberá ser retirado de</w:t>
      </w:r>
      <w:r>
        <w:rPr>
          <w:spacing w:val="1"/>
          <w:w w:val="105"/>
        </w:rPr>
        <w:t xml:space="preserve"> </w:t>
      </w:r>
      <w:r>
        <w:rPr>
          <w:w w:val="105"/>
        </w:rPr>
        <w:t>la obra antes de las</w:t>
      </w:r>
      <w:r>
        <w:rPr>
          <w:spacing w:val="1"/>
          <w:w w:val="105"/>
        </w:rPr>
        <w:t xml:space="preserve"> </w:t>
      </w:r>
      <w:r>
        <w:rPr>
          <w:w w:val="105"/>
        </w:rPr>
        <w:t>24</w:t>
      </w:r>
      <w:r>
        <w:rPr>
          <w:spacing w:val="1"/>
          <w:w w:val="105"/>
        </w:rPr>
        <w:t xml:space="preserve"> </w:t>
      </w:r>
      <w:r>
        <w:rPr>
          <w:w w:val="105"/>
        </w:rPr>
        <w:t>horas de</w:t>
      </w:r>
      <w:r>
        <w:rPr>
          <w:spacing w:val="1"/>
          <w:w w:val="105"/>
        </w:rPr>
        <w:t xml:space="preserve"> </w:t>
      </w:r>
      <w:r>
        <w:rPr>
          <w:w w:val="105"/>
        </w:rPr>
        <w:t>haber</w:t>
      </w:r>
      <w:r>
        <w:rPr>
          <w:spacing w:val="1"/>
          <w:w w:val="105"/>
        </w:rPr>
        <w:t xml:space="preserve"> </w:t>
      </w:r>
      <w:r>
        <w:rPr>
          <w:w w:val="105"/>
        </w:rPr>
        <w:t>efectuado</w:t>
      </w:r>
      <w:r>
        <w:rPr>
          <w:spacing w:val="-8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observación</w:t>
      </w:r>
      <w:r>
        <w:rPr>
          <w:spacing w:val="-1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Dirección</w:t>
      </w:r>
      <w:r>
        <w:rPr>
          <w:spacing w:val="-1"/>
          <w:w w:val="105"/>
        </w:rPr>
        <w:t xml:space="preserve"> </w:t>
      </w:r>
      <w:r>
        <w:rPr>
          <w:w w:val="105"/>
        </w:rPr>
        <w:t>de</w:t>
      </w:r>
      <w:r>
        <w:rPr>
          <w:spacing w:val="-3"/>
          <w:w w:val="105"/>
        </w:rPr>
        <w:t xml:space="preserve"> </w:t>
      </w:r>
      <w:r>
        <w:rPr>
          <w:w w:val="105"/>
        </w:rPr>
        <w:t>Obra.</w:t>
      </w:r>
    </w:p>
    <w:p w:rsidR="00BA6EB0" w:rsidRDefault="00BA6EB0" w:rsidP="00BA6EB0">
      <w:pPr>
        <w:pStyle w:val="Textoindependiente"/>
        <w:spacing w:before="9"/>
      </w:pPr>
    </w:p>
    <w:p w:rsidR="00BA6EB0" w:rsidRDefault="00BA6EB0" w:rsidP="00BA6EB0">
      <w:pPr>
        <w:ind w:left="291"/>
        <w:jc w:val="both"/>
        <w:rPr>
          <w:i/>
          <w:sz w:val="20"/>
        </w:rPr>
      </w:pPr>
      <w:r w:rsidRPr="00201EF4">
        <w:rPr>
          <w:b/>
          <w:i/>
          <w:w w:val="105"/>
          <w:sz w:val="20"/>
          <w:u w:val="single"/>
        </w:rPr>
        <w:t>No</w:t>
      </w:r>
      <w:r w:rsidRPr="00201EF4">
        <w:rPr>
          <w:b/>
          <w:i/>
          <w:spacing w:val="-9"/>
          <w:w w:val="105"/>
          <w:sz w:val="20"/>
          <w:u w:val="single"/>
        </w:rPr>
        <w:t xml:space="preserve"> </w:t>
      </w:r>
      <w:r w:rsidRPr="00201EF4">
        <w:rPr>
          <w:b/>
          <w:i/>
          <w:w w:val="105"/>
          <w:sz w:val="20"/>
          <w:u w:val="single"/>
        </w:rPr>
        <w:t>se</w:t>
      </w:r>
      <w:r w:rsidRPr="00201EF4">
        <w:rPr>
          <w:b/>
          <w:i/>
          <w:spacing w:val="-11"/>
          <w:w w:val="105"/>
          <w:sz w:val="20"/>
          <w:u w:val="single"/>
        </w:rPr>
        <w:t xml:space="preserve"> </w:t>
      </w:r>
      <w:r w:rsidRPr="00201EF4">
        <w:rPr>
          <w:b/>
          <w:i/>
          <w:w w:val="105"/>
          <w:sz w:val="20"/>
          <w:u w:val="single"/>
        </w:rPr>
        <w:t>podrá</w:t>
      </w:r>
      <w:r w:rsidRPr="00201EF4">
        <w:rPr>
          <w:b/>
          <w:i/>
          <w:spacing w:val="-9"/>
          <w:w w:val="105"/>
          <w:sz w:val="20"/>
          <w:u w:val="single"/>
        </w:rPr>
        <w:t xml:space="preserve"> </w:t>
      </w:r>
      <w:r w:rsidRPr="00201EF4">
        <w:rPr>
          <w:b/>
          <w:i/>
          <w:w w:val="105"/>
          <w:sz w:val="20"/>
          <w:u w:val="single"/>
        </w:rPr>
        <w:t>mezclar</w:t>
      </w:r>
      <w:r w:rsidRPr="00201EF4">
        <w:rPr>
          <w:b/>
          <w:i/>
          <w:spacing w:val="28"/>
          <w:w w:val="105"/>
          <w:sz w:val="20"/>
          <w:u w:val="single"/>
        </w:rPr>
        <w:t xml:space="preserve"> </w:t>
      </w:r>
      <w:r w:rsidRPr="00201EF4">
        <w:rPr>
          <w:b/>
          <w:i/>
          <w:w w:val="105"/>
          <w:sz w:val="20"/>
          <w:u w:val="single"/>
        </w:rPr>
        <w:t>materiales</w:t>
      </w:r>
      <w:r w:rsidRPr="00201EF4">
        <w:rPr>
          <w:b/>
          <w:i/>
          <w:spacing w:val="-10"/>
          <w:w w:val="105"/>
          <w:sz w:val="20"/>
          <w:u w:val="single"/>
        </w:rPr>
        <w:t xml:space="preserve"> </w:t>
      </w:r>
      <w:r w:rsidRPr="00201EF4">
        <w:rPr>
          <w:b/>
          <w:i/>
          <w:w w:val="105"/>
          <w:sz w:val="20"/>
          <w:u w:val="single"/>
        </w:rPr>
        <w:t>de</w:t>
      </w:r>
      <w:r w:rsidRPr="00201EF4">
        <w:rPr>
          <w:b/>
          <w:i/>
          <w:spacing w:val="-8"/>
          <w:w w:val="105"/>
          <w:sz w:val="20"/>
          <w:u w:val="single"/>
        </w:rPr>
        <w:t xml:space="preserve"> </w:t>
      </w:r>
      <w:r w:rsidRPr="00201EF4">
        <w:rPr>
          <w:b/>
          <w:i/>
          <w:w w:val="105"/>
          <w:sz w:val="20"/>
          <w:u w:val="single"/>
        </w:rPr>
        <w:t>diferentes</w:t>
      </w:r>
      <w:r w:rsidRPr="00201EF4">
        <w:rPr>
          <w:b/>
          <w:i/>
          <w:spacing w:val="-12"/>
          <w:w w:val="105"/>
          <w:sz w:val="20"/>
          <w:u w:val="single"/>
        </w:rPr>
        <w:t xml:space="preserve"> </w:t>
      </w:r>
      <w:r w:rsidRPr="00201EF4">
        <w:rPr>
          <w:b/>
          <w:i/>
          <w:w w:val="105"/>
          <w:sz w:val="20"/>
          <w:u w:val="single"/>
        </w:rPr>
        <w:t>marcas</w:t>
      </w:r>
      <w:r>
        <w:rPr>
          <w:i/>
          <w:w w:val="105"/>
          <w:sz w:val="20"/>
        </w:rPr>
        <w:t>.</w:t>
      </w:r>
    </w:p>
    <w:p w:rsidR="00BA6EB0" w:rsidRDefault="00BA6EB0" w:rsidP="00BA6EB0">
      <w:pPr>
        <w:pStyle w:val="Textoindependiente"/>
        <w:rPr>
          <w:i/>
        </w:rPr>
      </w:pPr>
    </w:p>
    <w:p w:rsidR="00BA6EB0" w:rsidRDefault="00BA6EB0" w:rsidP="00BA6EB0">
      <w:pPr>
        <w:pStyle w:val="Textoindependiente"/>
        <w:spacing w:before="10"/>
        <w:rPr>
          <w:i/>
          <w:sz w:val="22"/>
        </w:rPr>
      </w:pPr>
    </w:p>
    <w:p w:rsidR="00BA6EB0" w:rsidRDefault="00BA6EB0" w:rsidP="00BA6EB0">
      <w:pPr>
        <w:pStyle w:val="Textoindependiente"/>
        <w:tabs>
          <w:tab w:val="left" w:pos="967"/>
        </w:tabs>
        <w:ind w:left="291"/>
        <w:jc w:val="both"/>
      </w:pPr>
      <w:r>
        <w:rPr>
          <w:spacing w:val="-1"/>
          <w:w w:val="105"/>
          <w:u w:val="single"/>
        </w:rPr>
        <w:t>Materiales</w:t>
      </w:r>
      <w:r>
        <w:rPr>
          <w:spacing w:val="-11"/>
          <w:w w:val="105"/>
          <w:u w:val="single"/>
        </w:rPr>
        <w:t xml:space="preserve"> </w:t>
      </w:r>
      <w:r>
        <w:rPr>
          <w:spacing w:val="-1"/>
          <w:w w:val="105"/>
          <w:u w:val="single"/>
        </w:rPr>
        <w:t>para</w:t>
      </w:r>
      <w:r>
        <w:rPr>
          <w:spacing w:val="-10"/>
          <w:w w:val="105"/>
          <w:u w:val="single"/>
        </w:rPr>
        <w:t xml:space="preserve"> </w:t>
      </w:r>
      <w:r>
        <w:rPr>
          <w:spacing w:val="-1"/>
          <w:w w:val="105"/>
          <w:u w:val="single"/>
        </w:rPr>
        <w:t>desagües</w:t>
      </w:r>
      <w:r>
        <w:rPr>
          <w:spacing w:val="-8"/>
          <w:w w:val="105"/>
          <w:u w:val="single"/>
        </w:rPr>
        <w:t xml:space="preserve"> </w:t>
      </w:r>
      <w:r>
        <w:rPr>
          <w:w w:val="105"/>
          <w:u w:val="single"/>
        </w:rPr>
        <w:t>y</w:t>
      </w:r>
      <w:r>
        <w:rPr>
          <w:spacing w:val="-7"/>
          <w:w w:val="105"/>
          <w:u w:val="single"/>
        </w:rPr>
        <w:t xml:space="preserve"> </w:t>
      </w:r>
      <w:r>
        <w:rPr>
          <w:w w:val="105"/>
          <w:u w:val="single"/>
        </w:rPr>
        <w:t>ventilaciones</w:t>
      </w:r>
    </w:p>
    <w:p w:rsidR="00BA6EB0" w:rsidRDefault="00BA6EB0" w:rsidP="00BA6EB0">
      <w:pPr>
        <w:pStyle w:val="Textoindependiente"/>
        <w:jc w:val="both"/>
      </w:pPr>
    </w:p>
    <w:p w:rsidR="00BA6EB0" w:rsidRDefault="00BA6EB0" w:rsidP="00BA6EB0">
      <w:pPr>
        <w:pStyle w:val="Textoindependiente"/>
        <w:jc w:val="both"/>
        <w:rPr>
          <w:sz w:val="22"/>
        </w:rPr>
      </w:pPr>
    </w:p>
    <w:p w:rsidR="00BA6EB0" w:rsidRDefault="00BA6EB0" w:rsidP="00BA6EB0">
      <w:pPr>
        <w:pStyle w:val="Prrafodelista"/>
        <w:numPr>
          <w:ilvl w:val="2"/>
          <w:numId w:val="3"/>
        </w:numPr>
        <w:tabs>
          <w:tab w:val="left" w:pos="1644"/>
          <w:tab w:val="left" w:pos="1645"/>
          <w:tab w:val="left" w:pos="6291"/>
        </w:tabs>
        <w:ind w:left="1644"/>
        <w:jc w:val="both"/>
        <w:rPr>
          <w:sz w:val="20"/>
        </w:rPr>
      </w:pPr>
      <w:r>
        <w:rPr>
          <w:w w:val="105"/>
          <w:sz w:val="20"/>
        </w:rPr>
        <w:t>Tuberías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Hierro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Fundido (HF)</w:t>
      </w:r>
      <w:r w:rsidR="00C464F2">
        <w:rPr>
          <w:rFonts w:ascii="Times New Roman" w:hAnsi="Times New Roman"/>
          <w:w w:val="105"/>
          <w:sz w:val="20"/>
        </w:rPr>
        <w:t xml:space="preserve">, </w:t>
      </w:r>
      <w:r>
        <w:rPr>
          <w:w w:val="105"/>
          <w:sz w:val="20"/>
        </w:rPr>
        <w:t>norma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UNIT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94</w:t>
      </w:r>
    </w:p>
    <w:p w:rsidR="00BA6EB0" w:rsidRDefault="00BA6EB0" w:rsidP="00BA6EB0">
      <w:pPr>
        <w:pStyle w:val="Textoindependiente"/>
        <w:spacing w:before="5"/>
        <w:jc w:val="both"/>
        <w:rPr>
          <w:sz w:val="21"/>
        </w:rPr>
      </w:pPr>
    </w:p>
    <w:p w:rsidR="00BA6EB0" w:rsidRPr="00E5043B" w:rsidRDefault="00BA6EB0" w:rsidP="00623AD0">
      <w:pPr>
        <w:pStyle w:val="Prrafodelista"/>
        <w:numPr>
          <w:ilvl w:val="2"/>
          <w:numId w:val="3"/>
        </w:numPr>
        <w:tabs>
          <w:tab w:val="left" w:pos="1644"/>
          <w:tab w:val="left" w:pos="1645"/>
        </w:tabs>
        <w:spacing w:line="249" w:lineRule="auto"/>
        <w:ind w:left="1701" w:right="739" w:hanging="398"/>
        <w:jc w:val="both"/>
        <w:rPr>
          <w:sz w:val="20"/>
        </w:rPr>
      </w:pPr>
      <w:r w:rsidRPr="00E5043B">
        <w:rPr>
          <w:w w:val="105"/>
          <w:sz w:val="20"/>
        </w:rPr>
        <w:t xml:space="preserve">Tuberías y accesorios de polipropileno (PPS) tipo </w:t>
      </w:r>
      <w:proofErr w:type="spellStart"/>
      <w:r w:rsidRPr="00E5043B">
        <w:rPr>
          <w:w w:val="105"/>
          <w:sz w:val="20"/>
        </w:rPr>
        <w:t>Awaduc</w:t>
      </w:r>
      <w:proofErr w:type="spellEnd"/>
      <w:r w:rsidRPr="00E5043B">
        <w:rPr>
          <w:w w:val="105"/>
          <w:sz w:val="20"/>
        </w:rPr>
        <w:t xml:space="preserve"> o de igual calidad, incluyendo las acometidas de pluviales. </w:t>
      </w:r>
    </w:p>
    <w:p w:rsidR="00BA6EB0" w:rsidRPr="00907776" w:rsidRDefault="00BA6EB0" w:rsidP="00C464F2">
      <w:pPr>
        <w:pStyle w:val="Prrafodelista"/>
        <w:numPr>
          <w:ilvl w:val="2"/>
          <w:numId w:val="3"/>
        </w:numPr>
        <w:tabs>
          <w:tab w:val="left" w:pos="1644"/>
          <w:tab w:val="left" w:pos="1645"/>
        </w:tabs>
        <w:spacing w:line="249" w:lineRule="auto"/>
        <w:ind w:left="1560" w:right="739" w:hanging="257"/>
        <w:jc w:val="both"/>
        <w:rPr>
          <w:sz w:val="20"/>
        </w:rPr>
      </w:pPr>
      <w:r w:rsidRPr="00907776">
        <w:rPr>
          <w:sz w:val="20"/>
        </w:rPr>
        <w:lastRenderedPageBreak/>
        <w:t>Los elementos de transición y/o adaptación entre materiales de diferente naturaleza serán los autorizados por la Intendencia de Montevideo o por la Dirección de Obras de A</w:t>
      </w:r>
      <w:r w:rsidR="00C464F2">
        <w:rPr>
          <w:sz w:val="20"/>
        </w:rPr>
        <w:t>NEP</w:t>
      </w:r>
      <w:r w:rsidRPr="00907776">
        <w:rPr>
          <w:sz w:val="20"/>
        </w:rPr>
        <w:t xml:space="preserve">. </w:t>
      </w:r>
    </w:p>
    <w:p w:rsidR="00C464F2" w:rsidRPr="00C464F2" w:rsidRDefault="00C464F2" w:rsidP="00C464F2">
      <w:pPr>
        <w:tabs>
          <w:tab w:val="left" w:pos="1644"/>
          <w:tab w:val="left" w:pos="1645"/>
        </w:tabs>
        <w:spacing w:line="247" w:lineRule="auto"/>
        <w:ind w:right="740"/>
        <w:jc w:val="both"/>
        <w:rPr>
          <w:sz w:val="20"/>
        </w:rPr>
      </w:pPr>
    </w:p>
    <w:p w:rsidR="00BA6EB0" w:rsidRPr="00907776" w:rsidRDefault="00BA6EB0" w:rsidP="00BA6EB0">
      <w:pPr>
        <w:pStyle w:val="Prrafodelista"/>
        <w:numPr>
          <w:ilvl w:val="2"/>
          <w:numId w:val="3"/>
        </w:numPr>
        <w:tabs>
          <w:tab w:val="left" w:pos="1644"/>
          <w:tab w:val="left" w:pos="1645"/>
        </w:tabs>
        <w:spacing w:line="247" w:lineRule="auto"/>
        <w:ind w:left="1637" w:right="740" w:hanging="334"/>
        <w:jc w:val="both"/>
        <w:rPr>
          <w:sz w:val="20"/>
        </w:rPr>
      </w:pPr>
      <w:r w:rsidRPr="00907776">
        <w:rPr>
          <w:w w:val="105"/>
          <w:sz w:val="20"/>
        </w:rPr>
        <w:t xml:space="preserve">Los registros para acceder a las tapas de inspección (TI)  ubicados dentro de los baños u otros ambientes interiores, </w:t>
      </w:r>
      <w:r w:rsidR="00CE434F">
        <w:rPr>
          <w:w w:val="105"/>
          <w:sz w:val="20"/>
        </w:rPr>
        <w:t xml:space="preserve">llevarán </w:t>
      </w:r>
      <w:r w:rsidRPr="00907776">
        <w:rPr>
          <w:w w:val="105"/>
          <w:sz w:val="20"/>
        </w:rPr>
        <w:t>marco y tapa ciega de bronce o de acero inoxidable</w:t>
      </w:r>
      <w:r w:rsidR="00CE434F">
        <w:rPr>
          <w:w w:val="105"/>
          <w:sz w:val="20"/>
        </w:rPr>
        <w:t>, como terminación</w:t>
      </w:r>
      <w:r w:rsidRPr="00907776">
        <w:rPr>
          <w:w w:val="105"/>
          <w:sz w:val="20"/>
        </w:rPr>
        <w:t>.</w:t>
      </w:r>
    </w:p>
    <w:p w:rsidR="00BA6EB0" w:rsidRPr="00907776" w:rsidRDefault="00BA6EB0" w:rsidP="00BA6EB0">
      <w:pPr>
        <w:pStyle w:val="Prrafodelista"/>
        <w:rPr>
          <w:sz w:val="20"/>
        </w:rPr>
      </w:pPr>
    </w:p>
    <w:p w:rsidR="00BA6EB0" w:rsidRPr="00907776" w:rsidRDefault="00BA6EB0" w:rsidP="00BA6EB0">
      <w:pPr>
        <w:pStyle w:val="Prrafodelista"/>
        <w:numPr>
          <w:ilvl w:val="2"/>
          <w:numId w:val="3"/>
        </w:numPr>
        <w:tabs>
          <w:tab w:val="left" w:pos="1644"/>
          <w:tab w:val="left" w:pos="1645"/>
        </w:tabs>
        <w:spacing w:line="247" w:lineRule="auto"/>
        <w:ind w:left="1637" w:right="740" w:hanging="334"/>
        <w:jc w:val="both"/>
        <w:rPr>
          <w:sz w:val="20"/>
        </w:rPr>
      </w:pPr>
      <w:r w:rsidRPr="00907776">
        <w:rPr>
          <w:sz w:val="20"/>
        </w:rPr>
        <w:t>L</w:t>
      </w:r>
      <w:r w:rsidR="00A46465">
        <w:rPr>
          <w:sz w:val="20"/>
        </w:rPr>
        <w:t>os marcos y l</w:t>
      </w:r>
      <w:r w:rsidRPr="00907776">
        <w:rPr>
          <w:sz w:val="20"/>
        </w:rPr>
        <w:t>as tapas de cajas sifonadas (CSA</w:t>
      </w:r>
      <w:r w:rsidR="009A6894">
        <w:rPr>
          <w:sz w:val="20"/>
        </w:rPr>
        <w:t xml:space="preserve"> y CST</w:t>
      </w:r>
      <w:r w:rsidRPr="00907776">
        <w:rPr>
          <w:sz w:val="20"/>
        </w:rPr>
        <w:t>) y/o rejilla</w:t>
      </w:r>
      <w:r w:rsidR="00C464F2">
        <w:rPr>
          <w:sz w:val="20"/>
        </w:rPr>
        <w:t>s de piso (RP) serán de</w:t>
      </w:r>
      <w:r w:rsidRPr="00907776">
        <w:rPr>
          <w:sz w:val="20"/>
        </w:rPr>
        <w:t xml:space="preserve"> acero inoxidable</w:t>
      </w:r>
      <w:r w:rsidR="00A46465">
        <w:rPr>
          <w:sz w:val="20"/>
        </w:rPr>
        <w:t>,</w:t>
      </w:r>
      <w:r w:rsidRPr="00907776">
        <w:rPr>
          <w:sz w:val="20"/>
        </w:rPr>
        <w:t xml:space="preserve"> compatibles con la línea utilizada.</w:t>
      </w:r>
    </w:p>
    <w:p w:rsidR="00BA6EB0" w:rsidRPr="00907776" w:rsidRDefault="00BA6EB0" w:rsidP="00BA6EB0">
      <w:pPr>
        <w:tabs>
          <w:tab w:val="left" w:pos="1644"/>
          <w:tab w:val="left" w:pos="1645"/>
        </w:tabs>
        <w:spacing w:line="247" w:lineRule="auto"/>
        <w:ind w:right="740"/>
        <w:jc w:val="both"/>
        <w:rPr>
          <w:sz w:val="20"/>
        </w:rPr>
      </w:pPr>
      <w:r w:rsidRPr="00907776">
        <w:rPr>
          <w:sz w:val="20"/>
        </w:rPr>
        <w:t xml:space="preserve"> </w:t>
      </w:r>
    </w:p>
    <w:p w:rsidR="00BA6EB0" w:rsidRPr="00907776" w:rsidRDefault="00426163" w:rsidP="00BA6EB0">
      <w:pPr>
        <w:pStyle w:val="Textoindependiente"/>
        <w:tabs>
          <w:tab w:val="left" w:pos="967"/>
        </w:tabs>
        <w:spacing w:before="36"/>
        <w:ind w:left="291"/>
        <w:jc w:val="both"/>
      </w:pPr>
      <w:r>
        <w:rPr>
          <w:w w:val="105"/>
        </w:rPr>
        <w:tab/>
      </w:r>
      <w:r>
        <w:rPr>
          <w:w w:val="105"/>
        </w:rPr>
        <w:tab/>
      </w:r>
      <w:r w:rsidR="00BA6EB0" w:rsidRPr="00907776">
        <w:rPr>
          <w:spacing w:val="-1"/>
          <w:w w:val="105"/>
          <w:u w:val="single"/>
        </w:rPr>
        <w:t>Materiales</w:t>
      </w:r>
      <w:r w:rsidR="00BA6EB0" w:rsidRPr="00907776">
        <w:rPr>
          <w:spacing w:val="-11"/>
          <w:w w:val="105"/>
          <w:u w:val="single"/>
        </w:rPr>
        <w:t xml:space="preserve"> </w:t>
      </w:r>
      <w:r w:rsidR="00BA6EB0" w:rsidRPr="00907776">
        <w:rPr>
          <w:spacing w:val="-1"/>
          <w:w w:val="105"/>
          <w:u w:val="single"/>
        </w:rPr>
        <w:t>abastecimiento</w:t>
      </w:r>
      <w:r w:rsidR="00BA6EB0" w:rsidRPr="00907776">
        <w:rPr>
          <w:spacing w:val="-9"/>
          <w:w w:val="105"/>
          <w:u w:val="single"/>
        </w:rPr>
        <w:t xml:space="preserve"> </w:t>
      </w:r>
      <w:r w:rsidR="00BA6EB0" w:rsidRPr="00907776">
        <w:rPr>
          <w:w w:val="105"/>
          <w:u w:val="single"/>
        </w:rPr>
        <w:t>de</w:t>
      </w:r>
      <w:r w:rsidR="00BA6EB0" w:rsidRPr="00907776">
        <w:rPr>
          <w:spacing w:val="-9"/>
          <w:w w:val="105"/>
          <w:u w:val="single"/>
        </w:rPr>
        <w:t xml:space="preserve"> </w:t>
      </w:r>
      <w:r w:rsidR="00BA6EB0" w:rsidRPr="00907776">
        <w:rPr>
          <w:w w:val="105"/>
          <w:u w:val="single"/>
        </w:rPr>
        <w:t>agua</w:t>
      </w:r>
    </w:p>
    <w:p w:rsidR="00BA6EB0" w:rsidRPr="00907776" w:rsidRDefault="00BA6EB0" w:rsidP="00BA6EB0">
      <w:pPr>
        <w:pStyle w:val="Textoindependiente"/>
        <w:jc w:val="both"/>
      </w:pPr>
    </w:p>
    <w:p w:rsidR="00C26E80" w:rsidRPr="00C26E80" w:rsidRDefault="00BA6EB0" w:rsidP="00BA6EB0">
      <w:pPr>
        <w:pStyle w:val="Prrafodelista"/>
        <w:numPr>
          <w:ilvl w:val="2"/>
          <w:numId w:val="3"/>
        </w:numPr>
        <w:tabs>
          <w:tab w:val="left" w:pos="1645"/>
        </w:tabs>
        <w:spacing w:line="247" w:lineRule="auto"/>
        <w:ind w:left="1637" w:right="739" w:hanging="334"/>
        <w:jc w:val="both"/>
        <w:rPr>
          <w:sz w:val="20"/>
        </w:rPr>
      </w:pPr>
      <w:r w:rsidRPr="00907776">
        <w:rPr>
          <w:w w:val="105"/>
          <w:sz w:val="20"/>
        </w:rPr>
        <w:t>Tuberías</w:t>
      </w:r>
      <w:r w:rsidRPr="00907776">
        <w:rPr>
          <w:spacing w:val="1"/>
          <w:w w:val="105"/>
          <w:sz w:val="20"/>
        </w:rPr>
        <w:t xml:space="preserve"> de </w:t>
      </w:r>
      <w:r w:rsidRPr="00907776">
        <w:rPr>
          <w:w w:val="105"/>
          <w:sz w:val="20"/>
        </w:rPr>
        <w:t>polipropileno</w:t>
      </w:r>
      <w:r w:rsidRPr="00907776">
        <w:rPr>
          <w:spacing w:val="1"/>
          <w:w w:val="105"/>
          <w:sz w:val="20"/>
        </w:rPr>
        <w:t xml:space="preserve"> </w:t>
      </w:r>
      <w:r w:rsidRPr="00907776">
        <w:rPr>
          <w:w w:val="105"/>
          <w:sz w:val="20"/>
        </w:rPr>
        <w:t>con</w:t>
      </w:r>
      <w:r w:rsidRPr="00907776">
        <w:rPr>
          <w:spacing w:val="1"/>
          <w:w w:val="105"/>
          <w:sz w:val="20"/>
        </w:rPr>
        <w:t xml:space="preserve"> </w:t>
      </w:r>
      <w:r w:rsidRPr="00907776">
        <w:rPr>
          <w:w w:val="105"/>
          <w:sz w:val="20"/>
        </w:rPr>
        <w:t>uniones</w:t>
      </w:r>
      <w:r w:rsidRPr="00907776">
        <w:rPr>
          <w:spacing w:val="1"/>
          <w:w w:val="105"/>
          <w:sz w:val="20"/>
        </w:rPr>
        <w:t xml:space="preserve"> </w:t>
      </w:r>
      <w:r w:rsidRPr="00907776">
        <w:rPr>
          <w:w w:val="105"/>
          <w:sz w:val="20"/>
        </w:rPr>
        <w:t>soldadas</w:t>
      </w:r>
      <w:r w:rsidRPr="00907776">
        <w:rPr>
          <w:spacing w:val="1"/>
          <w:w w:val="105"/>
          <w:sz w:val="20"/>
        </w:rPr>
        <w:t xml:space="preserve"> </w:t>
      </w:r>
      <w:r w:rsidRPr="00907776">
        <w:rPr>
          <w:w w:val="105"/>
          <w:sz w:val="20"/>
        </w:rPr>
        <w:t>por</w:t>
      </w:r>
      <w:r w:rsidRPr="00907776">
        <w:rPr>
          <w:spacing w:val="1"/>
          <w:w w:val="105"/>
          <w:sz w:val="20"/>
        </w:rPr>
        <w:t xml:space="preserve"> </w:t>
      </w:r>
      <w:r w:rsidRPr="00907776">
        <w:rPr>
          <w:w w:val="105"/>
          <w:sz w:val="20"/>
        </w:rPr>
        <w:t>termo fusión</w:t>
      </w:r>
      <w:r w:rsidRPr="00907776">
        <w:rPr>
          <w:spacing w:val="1"/>
          <w:w w:val="105"/>
          <w:sz w:val="20"/>
        </w:rPr>
        <w:t xml:space="preserve"> </w:t>
      </w:r>
      <w:r w:rsidRPr="00907776">
        <w:rPr>
          <w:w w:val="105"/>
          <w:sz w:val="20"/>
        </w:rPr>
        <w:t xml:space="preserve"> </w:t>
      </w:r>
      <w:r w:rsidR="00F27CB2">
        <w:rPr>
          <w:w w:val="105"/>
          <w:sz w:val="20"/>
        </w:rPr>
        <w:t>(</w:t>
      </w:r>
      <w:r w:rsidRPr="00907776">
        <w:rPr>
          <w:w w:val="105"/>
          <w:sz w:val="20"/>
        </w:rPr>
        <w:t>aptas para agua fría y caliente)</w:t>
      </w:r>
      <w:r w:rsidR="00F27CB2">
        <w:rPr>
          <w:w w:val="105"/>
          <w:sz w:val="20"/>
        </w:rPr>
        <w:t>,</w:t>
      </w:r>
      <w:r w:rsidRPr="00907776">
        <w:rPr>
          <w:w w:val="105"/>
          <w:sz w:val="20"/>
        </w:rPr>
        <w:t xml:space="preserve"> con accesorios del mismo</w:t>
      </w:r>
      <w:r w:rsidRPr="00907776">
        <w:rPr>
          <w:spacing w:val="1"/>
          <w:w w:val="105"/>
          <w:sz w:val="20"/>
        </w:rPr>
        <w:t xml:space="preserve"> </w:t>
      </w:r>
      <w:r w:rsidRPr="00907776">
        <w:rPr>
          <w:w w:val="105"/>
          <w:sz w:val="20"/>
        </w:rPr>
        <w:t>material. Los</w:t>
      </w:r>
      <w:r w:rsidRPr="00907776">
        <w:rPr>
          <w:spacing w:val="1"/>
          <w:w w:val="105"/>
          <w:sz w:val="20"/>
        </w:rPr>
        <w:t xml:space="preserve"> </w:t>
      </w:r>
      <w:r w:rsidRPr="00907776">
        <w:rPr>
          <w:w w:val="105"/>
          <w:sz w:val="20"/>
        </w:rPr>
        <w:t>puntos</w:t>
      </w:r>
      <w:r w:rsidRPr="00907776">
        <w:rPr>
          <w:spacing w:val="1"/>
          <w:w w:val="105"/>
          <w:sz w:val="20"/>
        </w:rPr>
        <w:t xml:space="preserve"> </w:t>
      </w:r>
      <w:r w:rsidRPr="00907776">
        <w:rPr>
          <w:w w:val="105"/>
          <w:sz w:val="20"/>
        </w:rPr>
        <w:t>de</w:t>
      </w:r>
      <w:r w:rsidRPr="00907776">
        <w:rPr>
          <w:spacing w:val="1"/>
          <w:w w:val="105"/>
          <w:sz w:val="20"/>
        </w:rPr>
        <w:t xml:space="preserve"> </w:t>
      </w:r>
      <w:r w:rsidRPr="00907776">
        <w:rPr>
          <w:w w:val="105"/>
          <w:sz w:val="20"/>
        </w:rPr>
        <w:t>conexión</w:t>
      </w:r>
      <w:r w:rsidRPr="00907776">
        <w:rPr>
          <w:spacing w:val="1"/>
          <w:w w:val="105"/>
          <w:sz w:val="20"/>
        </w:rPr>
        <w:t xml:space="preserve"> </w:t>
      </w:r>
      <w:r w:rsidRPr="00907776">
        <w:rPr>
          <w:w w:val="105"/>
          <w:sz w:val="20"/>
        </w:rPr>
        <w:t>con</w:t>
      </w:r>
      <w:r w:rsidRPr="00907776">
        <w:rPr>
          <w:spacing w:val="1"/>
          <w:w w:val="105"/>
          <w:sz w:val="20"/>
        </w:rPr>
        <w:t xml:space="preserve"> </w:t>
      </w:r>
      <w:r w:rsidRPr="00907776">
        <w:rPr>
          <w:w w:val="105"/>
          <w:sz w:val="20"/>
        </w:rPr>
        <w:t>tuberías</w:t>
      </w:r>
      <w:r w:rsidRPr="00907776">
        <w:rPr>
          <w:spacing w:val="1"/>
          <w:w w:val="105"/>
          <w:sz w:val="20"/>
        </w:rPr>
        <w:t xml:space="preserve"> y/o accesorios </w:t>
      </w:r>
      <w:r w:rsidRPr="00907776">
        <w:rPr>
          <w:w w:val="105"/>
          <w:sz w:val="20"/>
        </w:rPr>
        <w:t>de</w:t>
      </w:r>
      <w:r w:rsidRPr="00907776">
        <w:rPr>
          <w:spacing w:val="1"/>
          <w:w w:val="105"/>
          <w:sz w:val="20"/>
        </w:rPr>
        <w:t xml:space="preserve"> </w:t>
      </w:r>
      <w:r w:rsidRPr="00907776">
        <w:rPr>
          <w:w w:val="105"/>
          <w:sz w:val="20"/>
        </w:rPr>
        <w:t>diferente</w:t>
      </w:r>
      <w:r w:rsidRPr="00907776">
        <w:rPr>
          <w:spacing w:val="-1"/>
          <w:w w:val="105"/>
          <w:sz w:val="20"/>
        </w:rPr>
        <w:t xml:space="preserve"> </w:t>
      </w:r>
      <w:r w:rsidRPr="00907776">
        <w:rPr>
          <w:w w:val="105"/>
          <w:sz w:val="20"/>
        </w:rPr>
        <w:t>material tendrán insertos metálicos.</w:t>
      </w:r>
    </w:p>
    <w:p w:rsidR="00BA6EB0" w:rsidRDefault="00BA6EB0" w:rsidP="00BA6EB0">
      <w:pPr>
        <w:pStyle w:val="Textoindependiente"/>
      </w:pPr>
      <w:r w:rsidRPr="00911533">
        <w:rPr>
          <w:noProof/>
          <w:lang w:val="es-UY" w:eastAsia="es-UY"/>
        </w:rPr>
        <w:drawing>
          <wp:inline distT="0" distB="0" distL="0" distR="0" wp14:anchorId="537A4EFA" wp14:editId="1634AAC9">
            <wp:extent cx="5905500" cy="5495925"/>
            <wp:effectExtent l="0" t="0" r="0" b="952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17781" cy="5507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6EB0" w:rsidRDefault="00BA6EB0" w:rsidP="00BA6EB0">
      <w:pPr>
        <w:pStyle w:val="Textoindependiente"/>
      </w:pPr>
    </w:p>
    <w:p w:rsidR="00BA6EB0" w:rsidRDefault="00BA6EB0" w:rsidP="00BA6EB0">
      <w:pPr>
        <w:pStyle w:val="Textoindependiente"/>
        <w:spacing w:before="7"/>
        <w:rPr>
          <w:sz w:val="15"/>
        </w:rPr>
      </w:pPr>
    </w:p>
    <w:p w:rsidR="00BA6EB0" w:rsidRDefault="00BA6EB0" w:rsidP="00BA6EB0">
      <w:pPr>
        <w:tabs>
          <w:tab w:val="left" w:pos="967"/>
        </w:tabs>
        <w:spacing w:before="36"/>
        <w:ind w:left="291"/>
        <w:rPr>
          <w:w w:val="105"/>
          <w:sz w:val="20"/>
          <w:u w:val="single"/>
        </w:rPr>
      </w:pPr>
      <w:r>
        <w:rPr>
          <w:w w:val="105"/>
          <w:sz w:val="20"/>
          <w:u w:val="single"/>
        </w:rPr>
        <w:t>Válvulas</w:t>
      </w:r>
      <w:r>
        <w:rPr>
          <w:spacing w:val="-11"/>
          <w:w w:val="105"/>
          <w:sz w:val="20"/>
          <w:u w:val="single"/>
        </w:rPr>
        <w:t xml:space="preserve"> </w:t>
      </w:r>
      <w:r>
        <w:rPr>
          <w:w w:val="105"/>
          <w:sz w:val="20"/>
          <w:u w:val="single"/>
        </w:rPr>
        <w:t>(llaves</w:t>
      </w:r>
      <w:r>
        <w:rPr>
          <w:spacing w:val="-10"/>
          <w:w w:val="105"/>
          <w:sz w:val="20"/>
          <w:u w:val="single"/>
        </w:rPr>
        <w:t xml:space="preserve"> </w:t>
      </w:r>
      <w:r>
        <w:rPr>
          <w:w w:val="105"/>
          <w:sz w:val="20"/>
          <w:u w:val="single"/>
        </w:rPr>
        <w:t>de</w:t>
      </w:r>
      <w:r>
        <w:rPr>
          <w:spacing w:val="-9"/>
          <w:w w:val="105"/>
          <w:sz w:val="20"/>
          <w:u w:val="single"/>
        </w:rPr>
        <w:t xml:space="preserve"> </w:t>
      </w:r>
      <w:r>
        <w:rPr>
          <w:w w:val="105"/>
          <w:sz w:val="20"/>
          <w:u w:val="single"/>
        </w:rPr>
        <w:t>corte)</w:t>
      </w:r>
    </w:p>
    <w:p w:rsidR="00BA6EB0" w:rsidRDefault="00BA6EB0" w:rsidP="00BA6EB0">
      <w:pPr>
        <w:pStyle w:val="Textoindependiente"/>
        <w:ind w:left="291"/>
        <w:jc w:val="both"/>
      </w:pPr>
      <w:r>
        <w:rPr>
          <w:spacing w:val="-1"/>
          <w:w w:val="105"/>
        </w:rPr>
        <w:t>Todas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las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llaves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paso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deberán</w:t>
      </w:r>
      <w:r>
        <w:rPr>
          <w:spacing w:val="-10"/>
          <w:w w:val="105"/>
        </w:rPr>
        <w:t xml:space="preserve"> </w:t>
      </w:r>
      <w:r>
        <w:rPr>
          <w:w w:val="105"/>
        </w:rPr>
        <w:t>de</w:t>
      </w:r>
      <w:r>
        <w:rPr>
          <w:spacing w:val="-9"/>
          <w:w w:val="105"/>
        </w:rPr>
        <w:t xml:space="preserve"> </w:t>
      </w:r>
      <w:r>
        <w:rPr>
          <w:w w:val="105"/>
        </w:rPr>
        <w:t>estar</w:t>
      </w:r>
      <w:r>
        <w:rPr>
          <w:spacing w:val="-9"/>
          <w:w w:val="105"/>
        </w:rPr>
        <w:t xml:space="preserve"> </w:t>
      </w:r>
      <w:r>
        <w:rPr>
          <w:w w:val="105"/>
        </w:rPr>
        <w:t>debidamente</w:t>
      </w:r>
      <w:r>
        <w:rPr>
          <w:spacing w:val="-9"/>
          <w:w w:val="105"/>
        </w:rPr>
        <w:t xml:space="preserve"> </w:t>
      </w:r>
      <w:r>
        <w:rPr>
          <w:w w:val="105"/>
        </w:rPr>
        <w:t>“etiquetadas”</w:t>
      </w:r>
      <w:r>
        <w:rPr>
          <w:spacing w:val="-12"/>
          <w:w w:val="105"/>
        </w:rPr>
        <w:t xml:space="preserve"> </w:t>
      </w:r>
      <w:r>
        <w:rPr>
          <w:w w:val="105"/>
        </w:rPr>
        <w:t>para</w:t>
      </w:r>
      <w:r>
        <w:rPr>
          <w:spacing w:val="-10"/>
          <w:w w:val="105"/>
        </w:rPr>
        <w:t xml:space="preserve"> </w:t>
      </w:r>
      <w:r>
        <w:rPr>
          <w:w w:val="105"/>
        </w:rPr>
        <w:t>poder</w:t>
      </w:r>
      <w:r>
        <w:rPr>
          <w:spacing w:val="-8"/>
          <w:w w:val="105"/>
        </w:rPr>
        <w:t xml:space="preserve"> </w:t>
      </w:r>
      <w:r>
        <w:rPr>
          <w:w w:val="105"/>
        </w:rPr>
        <w:t>ser</w:t>
      </w:r>
      <w:r>
        <w:rPr>
          <w:spacing w:val="-9"/>
          <w:w w:val="105"/>
        </w:rPr>
        <w:t xml:space="preserve"> </w:t>
      </w:r>
      <w:r>
        <w:rPr>
          <w:w w:val="105"/>
        </w:rPr>
        <w:t>identificadas.</w:t>
      </w:r>
    </w:p>
    <w:p w:rsidR="00BA6EB0" w:rsidRDefault="00BA6EB0" w:rsidP="00BA6EB0">
      <w:pPr>
        <w:pStyle w:val="Textoindependiente"/>
        <w:spacing w:before="136" w:line="247" w:lineRule="auto"/>
        <w:ind w:left="291" w:right="738"/>
        <w:jc w:val="both"/>
      </w:pPr>
      <w:r>
        <w:rPr>
          <w:w w:val="105"/>
        </w:rPr>
        <w:lastRenderedPageBreak/>
        <w:t>-Las llaves de paso esféricas cumplirán con las especificaciones de las normas DIN 259, B5</w:t>
      </w:r>
      <w:r>
        <w:rPr>
          <w:spacing w:val="1"/>
          <w:w w:val="105"/>
        </w:rPr>
        <w:t xml:space="preserve"> </w:t>
      </w:r>
      <w:r>
        <w:rPr>
          <w:w w:val="105"/>
        </w:rPr>
        <w:t>2779 u otra internacionalmente aceptada.</w:t>
      </w:r>
      <w:r>
        <w:rPr>
          <w:spacing w:val="1"/>
          <w:w w:val="105"/>
        </w:rPr>
        <w:t xml:space="preserve"> </w:t>
      </w:r>
      <w:r>
        <w:rPr>
          <w:w w:val="105"/>
        </w:rPr>
        <w:t>La esfera será de bronce o latón cromado de alta</w:t>
      </w:r>
      <w:r>
        <w:rPr>
          <w:spacing w:val="1"/>
          <w:w w:val="105"/>
        </w:rPr>
        <w:t xml:space="preserve"> </w:t>
      </w:r>
      <w:r>
        <w:rPr>
          <w:w w:val="105"/>
        </w:rPr>
        <w:t>resistencia,</w:t>
      </w:r>
      <w:r>
        <w:rPr>
          <w:spacing w:val="-7"/>
          <w:w w:val="105"/>
        </w:rPr>
        <w:t xml:space="preserve"> </w:t>
      </w:r>
      <w:r>
        <w:rPr>
          <w:w w:val="105"/>
        </w:rPr>
        <w:t>el</w:t>
      </w:r>
      <w:r>
        <w:rPr>
          <w:spacing w:val="-4"/>
          <w:w w:val="105"/>
        </w:rPr>
        <w:t xml:space="preserve"> </w:t>
      </w:r>
      <w:r>
        <w:rPr>
          <w:w w:val="105"/>
        </w:rPr>
        <w:t>sello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2"/>
          <w:w w:val="105"/>
        </w:rPr>
        <w:t xml:space="preserve"> </w:t>
      </w:r>
      <w:r>
        <w:rPr>
          <w:w w:val="105"/>
        </w:rPr>
        <w:t>la</w:t>
      </w:r>
      <w:r>
        <w:rPr>
          <w:spacing w:val="-6"/>
          <w:w w:val="105"/>
        </w:rPr>
        <w:t xml:space="preserve"> </w:t>
      </w:r>
      <w:r>
        <w:rPr>
          <w:w w:val="105"/>
        </w:rPr>
        <w:t>esfera</w:t>
      </w:r>
      <w:r>
        <w:rPr>
          <w:spacing w:val="-6"/>
          <w:w w:val="105"/>
        </w:rPr>
        <w:t xml:space="preserve"> </w:t>
      </w:r>
      <w:r>
        <w:rPr>
          <w:w w:val="105"/>
        </w:rPr>
        <w:t>con</w:t>
      </w:r>
      <w:r>
        <w:rPr>
          <w:spacing w:val="-4"/>
          <w:w w:val="105"/>
        </w:rPr>
        <w:t xml:space="preserve"> </w:t>
      </w:r>
      <w:r>
        <w:rPr>
          <w:w w:val="105"/>
        </w:rPr>
        <w:t>el</w:t>
      </w:r>
      <w:r>
        <w:rPr>
          <w:spacing w:val="-4"/>
          <w:w w:val="105"/>
        </w:rPr>
        <w:t xml:space="preserve"> </w:t>
      </w:r>
      <w:r>
        <w:rPr>
          <w:w w:val="105"/>
        </w:rPr>
        <w:t>cuerpo</w:t>
      </w:r>
      <w:r>
        <w:rPr>
          <w:spacing w:val="-6"/>
          <w:w w:val="105"/>
        </w:rPr>
        <w:t xml:space="preserve"> </w:t>
      </w:r>
      <w:r>
        <w:rPr>
          <w:w w:val="105"/>
        </w:rPr>
        <w:t>se</w:t>
      </w:r>
      <w:r>
        <w:rPr>
          <w:spacing w:val="-5"/>
          <w:w w:val="105"/>
        </w:rPr>
        <w:t xml:space="preserve"> </w:t>
      </w:r>
      <w:r>
        <w:rPr>
          <w:w w:val="105"/>
        </w:rPr>
        <w:t>realizará</w:t>
      </w:r>
      <w:r>
        <w:rPr>
          <w:spacing w:val="-6"/>
          <w:w w:val="105"/>
        </w:rPr>
        <w:t xml:space="preserve"> </w:t>
      </w:r>
      <w:r>
        <w:rPr>
          <w:w w:val="105"/>
        </w:rPr>
        <w:t>mediante</w:t>
      </w:r>
      <w:r>
        <w:rPr>
          <w:spacing w:val="-5"/>
          <w:w w:val="105"/>
        </w:rPr>
        <w:t xml:space="preserve"> </w:t>
      </w:r>
      <w:r>
        <w:rPr>
          <w:w w:val="105"/>
        </w:rPr>
        <w:t>asiento</w:t>
      </w:r>
      <w:r>
        <w:rPr>
          <w:spacing w:val="-6"/>
          <w:w w:val="105"/>
        </w:rPr>
        <w:t xml:space="preserve"> </w:t>
      </w:r>
      <w:r>
        <w:rPr>
          <w:w w:val="105"/>
        </w:rPr>
        <w:t>de</w:t>
      </w:r>
      <w:r>
        <w:rPr>
          <w:spacing w:val="-3"/>
          <w:w w:val="105"/>
        </w:rPr>
        <w:t xml:space="preserve"> </w:t>
      </w:r>
      <w:r>
        <w:rPr>
          <w:w w:val="105"/>
        </w:rPr>
        <w:t>teflón.</w:t>
      </w:r>
    </w:p>
    <w:p w:rsidR="00BA6EB0" w:rsidRDefault="00BA6EB0" w:rsidP="00BA6EB0">
      <w:pPr>
        <w:pStyle w:val="Textoindependiente"/>
        <w:spacing w:before="1" w:line="247" w:lineRule="auto"/>
        <w:ind w:left="291" w:right="742" w:firstLine="47"/>
        <w:jc w:val="both"/>
        <w:rPr>
          <w:w w:val="105"/>
        </w:rPr>
      </w:pPr>
      <w:r>
        <w:rPr>
          <w:w w:val="105"/>
        </w:rPr>
        <w:t>El eje será de latón o bronce y su sello se realizará mediante doble asiento de teflón. El cuerpo de</w:t>
      </w:r>
      <w:r>
        <w:rPr>
          <w:spacing w:val="-45"/>
          <w:w w:val="105"/>
        </w:rPr>
        <w:t xml:space="preserve"> </w:t>
      </w:r>
      <w:r>
        <w:rPr>
          <w:w w:val="105"/>
        </w:rPr>
        <w:t>la</w:t>
      </w:r>
      <w:r>
        <w:rPr>
          <w:spacing w:val="-4"/>
          <w:w w:val="105"/>
        </w:rPr>
        <w:t xml:space="preserve"> </w:t>
      </w:r>
      <w:r>
        <w:rPr>
          <w:w w:val="105"/>
        </w:rPr>
        <w:t>válvula</w:t>
      </w:r>
      <w:r>
        <w:rPr>
          <w:spacing w:val="-5"/>
          <w:w w:val="105"/>
        </w:rPr>
        <w:t xml:space="preserve"> </w:t>
      </w:r>
      <w:r>
        <w:rPr>
          <w:w w:val="105"/>
        </w:rPr>
        <w:t>será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-3"/>
          <w:w w:val="105"/>
        </w:rPr>
        <w:t xml:space="preserve"> </w:t>
      </w:r>
      <w:r>
        <w:rPr>
          <w:w w:val="105"/>
        </w:rPr>
        <w:t>latón</w:t>
      </w:r>
      <w:r>
        <w:rPr>
          <w:spacing w:val="-1"/>
          <w:w w:val="105"/>
        </w:rPr>
        <w:t xml:space="preserve"> </w:t>
      </w:r>
      <w:r>
        <w:rPr>
          <w:w w:val="105"/>
        </w:rPr>
        <w:t>o</w:t>
      </w:r>
      <w:r>
        <w:rPr>
          <w:spacing w:val="-2"/>
          <w:w w:val="105"/>
        </w:rPr>
        <w:t xml:space="preserve"> </w:t>
      </w:r>
      <w:r>
        <w:rPr>
          <w:w w:val="105"/>
        </w:rPr>
        <w:t>bronce niquelado.</w:t>
      </w:r>
    </w:p>
    <w:p w:rsidR="00BA6EB0" w:rsidRDefault="00BA6EB0" w:rsidP="00BA6EB0">
      <w:pPr>
        <w:pStyle w:val="Textoindependiente"/>
        <w:spacing w:before="1" w:line="247" w:lineRule="auto"/>
        <w:ind w:left="291" w:right="742" w:firstLine="47"/>
        <w:jc w:val="both"/>
        <w:rPr>
          <w:w w:val="105"/>
        </w:rPr>
      </w:pPr>
    </w:p>
    <w:p w:rsidR="00BA6EB0" w:rsidRDefault="00BA6EB0" w:rsidP="00BA6EB0">
      <w:pPr>
        <w:pStyle w:val="Textoindependiente"/>
        <w:spacing w:line="247" w:lineRule="auto"/>
        <w:ind w:left="291" w:right="738" w:hanging="1"/>
        <w:jc w:val="both"/>
      </w:pPr>
      <w:r w:rsidRPr="00907776">
        <w:rPr>
          <w:w w:val="105"/>
        </w:rPr>
        <w:t>-Las</w:t>
      </w:r>
      <w:r w:rsidRPr="00907776">
        <w:rPr>
          <w:spacing w:val="-9"/>
          <w:w w:val="105"/>
        </w:rPr>
        <w:t xml:space="preserve"> </w:t>
      </w:r>
      <w:r w:rsidRPr="00907776">
        <w:rPr>
          <w:w w:val="105"/>
        </w:rPr>
        <w:t xml:space="preserve">que se ubiquen en espacios con cielorrasos, enterradas, en </w:t>
      </w:r>
      <w:r w:rsidR="00C26E80">
        <w:rPr>
          <w:w w:val="105"/>
        </w:rPr>
        <w:t xml:space="preserve">ductos </w:t>
      </w:r>
      <w:r w:rsidRPr="00907776">
        <w:rPr>
          <w:w w:val="105"/>
        </w:rPr>
        <w:t>o a la vista podrán</w:t>
      </w:r>
      <w:r w:rsidRPr="00907776">
        <w:rPr>
          <w:spacing w:val="-4"/>
          <w:w w:val="105"/>
        </w:rPr>
        <w:t xml:space="preserve"> </w:t>
      </w:r>
      <w:r w:rsidRPr="00907776">
        <w:rPr>
          <w:w w:val="105"/>
        </w:rPr>
        <w:t>ser</w:t>
      </w:r>
      <w:r w:rsidRPr="00907776">
        <w:rPr>
          <w:spacing w:val="-1"/>
          <w:w w:val="105"/>
        </w:rPr>
        <w:t xml:space="preserve"> </w:t>
      </w:r>
      <w:r w:rsidR="00ED425F" w:rsidRPr="00907776">
        <w:rPr>
          <w:spacing w:val="-1"/>
          <w:w w:val="105"/>
        </w:rPr>
        <w:t xml:space="preserve">de termofusión </w:t>
      </w:r>
      <w:r w:rsidRPr="00907776">
        <w:rPr>
          <w:w w:val="105"/>
        </w:rPr>
        <w:t>del</w:t>
      </w:r>
      <w:r w:rsidRPr="00907776">
        <w:rPr>
          <w:spacing w:val="-2"/>
          <w:w w:val="105"/>
        </w:rPr>
        <w:t xml:space="preserve"> </w:t>
      </w:r>
      <w:r w:rsidRPr="00907776">
        <w:rPr>
          <w:w w:val="105"/>
        </w:rPr>
        <w:t>tipo</w:t>
      </w:r>
      <w:r w:rsidRPr="00907776">
        <w:rPr>
          <w:spacing w:val="-2"/>
          <w:w w:val="105"/>
        </w:rPr>
        <w:t xml:space="preserve"> </w:t>
      </w:r>
      <w:r w:rsidRPr="00907776">
        <w:rPr>
          <w:w w:val="105"/>
        </w:rPr>
        <w:t xml:space="preserve">a palanca. </w:t>
      </w:r>
    </w:p>
    <w:p w:rsidR="00BA6EB0" w:rsidRDefault="00BA6EB0" w:rsidP="00BA6EB0">
      <w:pPr>
        <w:pStyle w:val="Textoindependiente"/>
        <w:spacing w:before="11"/>
      </w:pPr>
    </w:p>
    <w:p w:rsidR="00BA6EB0" w:rsidRDefault="00BA6EB0" w:rsidP="009A6894">
      <w:pPr>
        <w:pStyle w:val="Textoindependiente"/>
        <w:spacing w:line="247" w:lineRule="auto"/>
        <w:ind w:left="291" w:right="738" w:hanging="1"/>
        <w:jc w:val="both"/>
        <w:rPr>
          <w:w w:val="105"/>
        </w:rPr>
      </w:pPr>
      <w:r>
        <w:rPr>
          <w:w w:val="105"/>
        </w:rPr>
        <w:t>-Las</w:t>
      </w:r>
      <w:r>
        <w:rPr>
          <w:spacing w:val="-8"/>
          <w:w w:val="105"/>
        </w:rPr>
        <w:t xml:space="preserve"> </w:t>
      </w:r>
      <w:r>
        <w:rPr>
          <w:w w:val="105"/>
        </w:rPr>
        <w:t>llaves</w:t>
      </w:r>
      <w:r>
        <w:rPr>
          <w:spacing w:val="-9"/>
          <w:w w:val="105"/>
        </w:rPr>
        <w:t xml:space="preserve"> </w:t>
      </w:r>
      <w:r>
        <w:rPr>
          <w:w w:val="105"/>
        </w:rPr>
        <w:t>de</w:t>
      </w:r>
      <w:r>
        <w:rPr>
          <w:spacing w:val="-7"/>
          <w:w w:val="105"/>
        </w:rPr>
        <w:t xml:space="preserve"> </w:t>
      </w:r>
      <w:r>
        <w:rPr>
          <w:w w:val="105"/>
        </w:rPr>
        <w:t>corte</w:t>
      </w:r>
      <w:r>
        <w:rPr>
          <w:spacing w:val="-8"/>
          <w:w w:val="105"/>
        </w:rPr>
        <w:t xml:space="preserve"> </w:t>
      </w:r>
      <w:r>
        <w:rPr>
          <w:w w:val="105"/>
        </w:rPr>
        <w:t>de</w:t>
      </w:r>
      <w:r>
        <w:rPr>
          <w:spacing w:val="-7"/>
          <w:w w:val="105"/>
        </w:rPr>
        <w:t xml:space="preserve"> </w:t>
      </w:r>
      <w:r>
        <w:rPr>
          <w:w w:val="105"/>
        </w:rPr>
        <w:t>los</w:t>
      </w:r>
      <w:r>
        <w:rPr>
          <w:spacing w:val="-7"/>
          <w:w w:val="105"/>
        </w:rPr>
        <w:t xml:space="preserve"> </w:t>
      </w:r>
      <w:r>
        <w:rPr>
          <w:w w:val="105"/>
        </w:rPr>
        <w:t>locales</w:t>
      </w:r>
      <w:r>
        <w:rPr>
          <w:spacing w:val="-9"/>
          <w:w w:val="105"/>
        </w:rPr>
        <w:t xml:space="preserve"> </w:t>
      </w:r>
      <w:r>
        <w:rPr>
          <w:w w:val="105"/>
        </w:rPr>
        <w:t>sanitarios</w:t>
      </w:r>
      <w:r>
        <w:rPr>
          <w:spacing w:val="-9"/>
          <w:w w:val="105"/>
        </w:rPr>
        <w:t xml:space="preserve"> </w:t>
      </w:r>
      <w:r>
        <w:rPr>
          <w:w w:val="105"/>
        </w:rPr>
        <w:t>serán</w:t>
      </w:r>
      <w:r>
        <w:rPr>
          <w:spacing w:val="-8"/>
          <w:w w:val="105"/>
        </w:rPr>
        <w:t xml:space="preserve"> de material termofusión de cierre tradicional, </w:t>
      </w:r>
      <w:r>
        <w:rPr>
          <w:w w:val="105"/>
        </w:rPr>
        <w:t>del</w:t>
      </w:r>
      <w:r>
        <w:rPr>
          <w:spacing w:val="-8"/>
          <w:w w:val="105"/>
        </w:rPr>
        <w:t xml:space="preserve"> </w:t>
      </w:r>
      <w:r>
        <w:rPr>
          <w:w w:val="105"/>
        </w:rPr>
        <w:t>tipo</w:t>
      </w:r>
      <w:r>
        <w:rPr>
          <w:spacing w:val="-10"/>
          <w:w w:val="105"/>
        </w:rPr>
        <w:t xml:space="preserve"> “de </w:t>
      </w:r>
      <w:r>
        <w:rPr>
          <w:w w:val="105"/>
        </w:rPr>
        <w:t>embutir”</w:t>
      </w:r>
      <w:r>
        <w:rPr>
          <w:spacing w:val="-9"/>
          <w:w w:val="105"/>
        </w:rPr>
        <w:t xml:space="preserve"> </w:t>
      </w:r>
      <w:r>
        <w:rPr>
          <w:w w:val="105"/>
        </w:rPr>
        <w:t xml:space="preserve">con </w:t>
      </w:r>
      <w:r>
        <w:rPr>
          <w:spacing w:val="-9"/>
          <w:w w:val="105"/>
        </w:rPr>
        <w:t xml:space="preserve"> </w:t>
      </w:r>
      <w:r>
        <w:rPr>
          <w:w w:val="105"/>
        </w:rPr>
        <w:t>terminación cromada.</w:t>
      </w:r>
    </w:p>
    <w:p w:rsidR="00BA6EB0" w:rsidRDefault="00BA6EB0" w:rsidP="00BA6EB0">
      <w:pPr>
        <w:pStyle w:val="Textoindependiente"/>
        <w:spacing w:before="115"/>
        <w:jc w:val="both"/>
        <w:rPr>
          <w:w w:val="105"/>
        </w:rPr>
      </w:pPr>
      <w:r>
        <w:rPr>
          <w:w w:val="105"/>
        </w:rPr>
        <w:t xml:space="preserve">   </w:t>
      </w:r>
      <w:r>
        <w:rPr>
          <w:spacing w:val="-1"/>
          <w:w w:val="105"/>
          <w:u w:val="single"/>
        </w:rPr>
        <w:t>Abastecimiento</w:t>
      </w:r>
      <w:r>
        <w:rPr>
          <w:w w:val="105"/>
        </w:rPr>
        <w:t>:</w:t>
      </w:r>
    </w:p>
    <w:p w:rsidR="00BA6EB0" w:rsidRDefault="00426163" w:rsidP="00426163">
      <w:pPr>
        <w:pStyle w:val="Textoindependiente"/>
        <w:spacing w:before="116" w:line="244" w:lineRule="auto"/>
        <w:jc w:val="both"/>
        <w:rPr>
          <w:w w:val="105"/>
        </w:rPr>
      </w:pPr>
      <w:r>
        <w:rPr>
          <w:w w:val="105"/>
        </w:rPr>
        <w:t xml:space="preserve">   </w:t>
      </w:r>
      <w:r w:rsidR="00BA6EB0">
        <w:rPr>
          <w:w w:val="105"/>
        </w:rPr>
        <w:t>Los</w:t>
      </w:r>
      <w:r w:rsidR="00BA6EB0">
        <w:rPr>
          <w:spacing w:val="8"/>
          <w:w w:val="105"/>
        </w:rPr>
        <w:t xml:space="preserve"> </w:t>
      </w:r>
      <w:r w:rsidR="00BA6EB0">
        <w:rPr>
          <w:w w:val="105"/>
        </w:rPr>
        <w:t>trabajos</w:t>
      </w:r>
      <w:r w:rsidR="00BA6EB0">
        <w:rPr>
          <w:spacing w:val="9"/>
          <w:w w:val="105"/>
        </w:rPr>
        <w:t xml:space="preserve"> </w:t>
      </w:r>
      <w:r w:rsidR="00BA6EB0">
        <w:rPr>
          <w:w w:val="105"/>
        </w:rPr>
        <w:t>de</w:t>
      </w:r>
      <w:r w:rsidR="00BA6EB0">
        <w:rPr>
          <w:spacing w:val="10"/>
          <w:w w:val="105"/>
        </w:rPr>
        <w:t xml:space="preserve"> </w:t>
      </w:r>
      <w:r w:rsidR="00BA6EB0">
        <w:rPr>
          <w:w w:val="105"/>
        </w:rPr>
        <w:t>instalaciones</w:t>
      </w:r>
      <w:r w:rsidR="00BA6EB0">
        <w:rPr>
          <w:spacing w:val="9"/>
          <w:w w:val="105"/>
        </w:rPr>
        <w:t xml:space="preserve"> </w:t>
      </w:r>
      <w:r w:rsidR="00BA6EB0">
        <w:rPr>
          <w:w w:val="105"/>
        </w:rPr>
        <w:t>de</w:t>
      </w:r>
      <w:r w:rsidR="00BA6EB0">
        <w:rPr>
          <w:spacing w:val="6"/>
          <w:w w:val="105"/>
        </w:rPr>
        <w:t xml:space="preserve"> </w:t>
      </w:r>
      <w:r w:rsidR="00BA6EB0">
        <w:rPr>
          <w:w w:val="105"/>
        </w:rPr>
        <w:t>tuberías,</w:t>
      </w:r>
      <w:r w:rsidR="00BA6EB0">
        <w:rPr>
          <w:spacing w:val="7"/>
          <w:w w:val="105"/>
        </w:rPr>
        <w:t xml:space="preserve"> </w:t>
      </w:r>
      <w:r w:rsidR="00BA6EB0">
        <w:rPr>
          <w:w w:val="105"/>
        </w:rPr>
        <w:t>cortes</w:t>
      </w:r>
      <w:r w:rsidR="00BA6EB0">
        <w:rPr>
          <w:spacing w:val="9"/>
          <w:w w:val="105"/>
        </w:rPr>
        <w:t xml:space="preserve"> </w:t>
      </w:r>
      <w:r w:rsidR="00BA6EB0">
        <w:rPr>
          <w:w w:val="105"/>
        </w:rPr>
        <w:t>y</w:t>
      </w:r>
      <w:r w:rsidR="00BA6EB0">
        <w:rPr>
          <w:spacing w:val="9"/>
          <w:w w:val="105"/>
        </w:rPr>
        <w:t xml:space="preserve"> </w:t>
      </w:r>
      <w:r w:rsidR="0067147D">
        <w:rPr>
          <w:w w:val="105"/>
        </w:rPr>
        <w:t>termo</w:t>
      </w:r>
      <w:r w:rsidR="00BA6EB0">
        <w:rPr>
          <w:w w:val="105"/>
        </w:rPr>
        <w:t>fusiones</w:t>
      </w:r>
      <w:r w:rsidR="00BA6EB0">
        <w:rPr>
          <w:spacing w:val="9"/>
          <w:w w:val="105"/>
        </w:rPr>
        <w:t xml:space="preserve"> </w:t>
      </w:r>
      <w:r w:rsidR="00BA6EB0">
        <w:rPr>
          <w:w w:val="105"/>
        </w:rPr>
        <w:t>deberán</w:t>
      </w:r>
      <w:r w:rsidR="00BA6EB0">
        <w:rPr>
          <w:spacing w:val="8"/>
          <w:w w:val="105"/>
        </w:rPr>
        <w:t xml:space="preserve"> </w:t>
      </w:r>
      <w:r w:rsidR="00BA6EB0">
        <w:rPr>
          <w:w w:val="105"/>
        </w:rPr>
        <w:t>ser</w:t>
      </w:r>
      <w:r w:rsidR="00BA6EB0">
        <w:rPr>
          <w:spacing w:val="7"/>
          <w:w w:val="105"/>
        </w:rPr>
        <w:t xml:space="preserve"> </w:t>
      </w:r>
      <w:r w:rsidR="00BA6EB0">
        <w:rPr>
          <w:w w:val="105"/>
        </w:rPr>
        <w:t>ejecutados</w:t>
      </w:r>
      <w:r w:rsidR="00BA6EB0">
        <w:rPr>
          <w:spacing w:val="9"/>
          <w:w w:val="105"/>
        </w:rPr>
        <w:t xml:space="preserve"> </w:t>
      </w:r>
      <w:r w:rsidR="00BA6EB0">
        <w:rPr>
          <w:w w:val="105"/>
        </w:rPr>
        <w:t>con</w:t>
      </w:r>
      <w:r w:rsidR="00BA6EB0">
        <w:rPr>
          <w:spacing w:val="10"/>
          <w:w w:val="105"/>
        </w:rPr>
        <w:t xml:space="preserve"> </w:t>
      </w:r>
      <w:r w:rsidR="00BA6EB0">
        <w:rPr>
          <w:w w:val="105"/>
        </w:rPr>
        <w:t>las</w:t>
      </w:r>
      <w:r w:rsidR="00C07DE1">
        <w:rPr>
          <w:w w:val="105"/>
        </w:rPr>
        <w:t xml:space="preserve"> </w:t>
      </w:r>
      <w:r w:rsidR="00BA6EB0">
        <w:rPr>
          <w:spacing w:val="-45"/>
          <w:w w:val="105"/>
        </w:rPr>
        <w:t xml:space="preserve"> </w:t>
      </w:r>
      <w:r w:rsidR="00C07DE1">
        <w:rPr>
          <w:spacing w:val="-45"/>
          <w:w w:val="105"/>
        </w:rPr>
        <w:t xml:space="preserve">  </w:t>
      </w:r>
      <w:r>
        <w:rPr>
          <w:spacing w:val="-45"/>
          <w:w w:val="105"/>
        </w:rPr>
        <w:t xml:space="preserve">   </w:t>
      </w:r>
      <w:r w:rsidR="00BA6EB0">
        <w:rPr>
          <w:w w:val="105"/>
        </w:rPr>
        <w:t>herramientas</w:t>
      </w:r>
      <w:r w:rsidR="00BA6EB0">
        <w:rPr>
          <w:spacing w:val="-3"/>
          <w:w w:val="105"/>
        </w:rPr>
        <w:t xml:space="preserve"> </w:t>
      </w:r>
      <w:r w:rsidR="00BA6EB0">
        <w:rPr>
          <w:w w:val="105"/>
        </w:rPr>
        <w:t>específicas</w:t>
      </w:r>
      <w:r w:rsidR="00BA6EB0">
        <w:rPr>
          <w:spacing w:val="-3"/>
          <w:w w:val="105"/>
        </w:rPr>
        <w:t xml:space="preserve"> </w:t>
      </w:r>
      <w:r w:rsidR="00BA6EB0">
        <w:rPr>
          <w:w w:val="105"/>
        </w:rPr>
        <w:t>según</w:t>
      </w:r>
      <w:r w:rsidR="00BA6EB0">
        <w:rPr>
          <w:spacing w:val="-4"/>
          <w:w w:val="105"/>
        </w:rPr>
        <w:t xml:space="preserve"> </w:t>
      </w:r>
      <w:r w:rsidR="00BA6EB0">
        <w:rPr>
          <w:w w:val="105"/>
        </w:rPr>
        <w:t>los</w:t>
      </w:r>
      <w:r w:rsidR="00BA6EB0">
        <w:rPr>
          <w:spacing w:val="1"/>
          <w:w w:val="105"/>
        </w:rPr>
        <w:t xml:space="preserve"> </w:t>
      </w:r>
      <w:r w:rsidR="00BA6EB0">
        <w:rPr>
          <w:w w:val="105"/>
        </w:rPr>
        <w:t>catálogos</w:t>
      </w:r>
      <w:r w:rsidR="00BA6EB0">
        <w:rPr>
          <w:spacing w:val="-3"/>
          <w:w w:val="105"/>
        </w:rPr>
        <w:t xml:space="preserve"> </w:t>
      </w:r>
      <w:r w:rsidR="00BA6EB0">
        <w:rPr>
          <w:w w:val="105"/>
        </w:rPr>
        <w:t>del</w:t>
      </w:r>
      <w:r w:rsidR="00BA6EB0">
        <w:rPr>
          <w:spacing w:val="-2"/>
          <w:w w:val="105"/>
        </w:rPr>
        <w:t xml:space="preserve"> </w:t>
      </w:r>
      <w:r w:rsidR="00BA6EB0">
        <w:rPr>
          <w:w w:val="105"/>
        </w:rPr>
        <w:t>fabricante.</w:t>
      </w:r>
      <w:r w:rsidR="00CE434F">
        <w:rPr>
          <w:w w:val="105"/>
        </w:rPr>
        <w:t xml:space="preserve"> </w:t>
      </w:r>
    </w:p>
    <w:p w:rsidR="00BA6EB0" w:rsidRPr="00C26E80" w:rsidRDefault="00CE434F" w:rsidP="00C26E80">
      <w:pPr>
        <w:pStyle w:val="Textoindependiente"/>
        <w:spacing w:before="1" w:line="247" w:lineRule="auto"/>
        <w:ind w:left="291" w:right="749"/>
        <w:jc w:val="both"/>
      </w:pPr>
      <w:r>
        <w:rPr>
          <w:w w:val="105"/>
        </w:rPr>
        <w:t>El subcontratista dejará posicionadas las tomas terminales de abastecimiento, de acuerdo al</w:t>
      </w:r>
      <w:r>
        <w:rPr>
          <w:spacing w:val="1"/>
          <w:w w:val="105"/>
        </w:rPr>
        <w:t xml:space="preserve"> </w:t>
      </w:r>
      <w:r>
        <w:rPr>
          <w:w w:val="105"/>
        </w:rPr>
        <w:t>proyecto</w:t>
      </w:r>
      <w:r>
        <w:rPr>
          <w:spacing w:val="-1"/>
          <w:w w:val="105"/>
        </w:rPr>
        <w:t xml:space="preserve"> </w:t>
      </w:r>
      <w:r>
        <w:rPr>
          <w:w w:val="105"/>
        </w:rPr>
        <w:t>y</w:t>
      </w:r>
      <w:r>
        <w:rPr>
          <w:spacing w:val="-3"/>
          <w:w w:val="105"/>
        </w:rPr>
        <w:t xml:space="preserve"> </w:t>
      </w:r>
      <w:r>
        <w:rPr>
          <w:w w:val="105"/>
        </w:rPr>
        <w:t>en</w:t>
      </w:r>
      <w:r>
        <w:rPr>
          <w:spacing w:val="-2"/>
          <w:w w:val="105"/>
        </w:rPr>
        <w:t xml:space="preserve"> </w:t>
      </w:r>
      <w:r>
        <w:rPr>
          <w:w w:val="105"/>
        </w:rPr>
        <w:t>coordinación</w:t>
      </w:r>
      <w:r>
        <w:rPr>
          <w:spacing w:val="-5"/>
          <w:w w:val="105"/>
        </w:rPr>
        <w:t xml:space="preserve"> </w:t>
      </w:r>
      <w:r>
        <w:rPr>
          <w:w w:val="105"/>
        </w:rPr>
        <w:t>con</w:t>
      </w:r>
      <w:r>
        <w:rPr>
          <w:spacing w:val="-2"/>
          <w:w w:val="105"/>
        </w:rPr>
        <w:t xml:space="preserve"> </w:t>
      </w:r>
      <w:r>
        <w:rPr>
          <w:w w:val="105"/>
        </w:rPr>
        <w:t>la</w:t>
      </w:r>
      <w:r>
        <w:rPr>
          <w:spacing w:val="-2"/>
          <w:w w:val="105"/>
        </w:rPr>
        <w:t xml:space="preserve"> </w:t>
      </w:r>
      <w:r>
        <w:rPr>
          <w:w w:val="105"/>
        </w:rPr>
        <w:t>dirección</w:t>
      </w:r>
      <w:r>
        <w:rPr>
          <w:spacing w:val="-2"/>
          <w:w w:val="105"/>
        </w:rPr>
        <w:t xml:space="preserve"> </w:t>
      </w:r>
      <w:r>
        <w:rPr>
          <w:w w:val="105"/>
        </w:rPr>
        <w:t>de</w:t>
      </w:r>
      <w:r>
        <w:rPr>
          <w:spacing w:val="-3"/>
          <w:w w:val="105"/>
        </w:rPr>
        <w:t xml:space="preserve"> </w:t>
      </w:r>
      <w:r>
        <w:rPr>
          <w:w w:val="105"/>
        </w:rPr>
        <w:t>obra,</w:t>
      </w:r>
      <w:r>
        <w:rPr>
          <w:spacing w:val="-3"/>
          <w:w w:val="105"/>
        </w:rPr>
        <w:t xml:space="preserve"> </w:t>
      </w:r>
      <w:r>
        <w:rPr>
          <w:w w:val="105"/>
        </w:rPr>
        <w:t>de</w:t>
      </w:r>
      <w:r>
        <w:rPr>
          <w:spacing w:val="-1"/>
          <w:w w:val="105"/>
        </w:rPr>
        <w:t xml:space="preserve"> </w:t>
      </w:r>
      <w:r>
        <w:rPr>
          <w:w w:val="105"/>
        </w:rPr>
        <w:t>manera</w:t>
      </w:r>
      <w:r>
        <w:rPr>
          <w:spacing w:val="-2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permitir</w:t>
      </w:r>
      <w:r>
        <w:rPr>
          <w:spacing w:val="-4"/>
          <w:w w:val="105"/>
        </w:rPr>
        <w:t xml:space="preserve"> </w:t>
      </w:r>
      <w:r>
        <w:rPr>
          <w:w w:val="105"/>
        </w:rPr>
        <w:t>el</w:t>
      </w:r>
      <w:r>
        <w:rPr>
          <w:spacing w:val="-3"/>
          <w:w w:val="105"/>
        </w:rPr>
        <w:t xml:space="preserve"> </w:t>
      </w:r>
      <w:r>
        <w:rPr>
          <w:w w:val="105"/>
        </w:rPr>
        <w:t>correcto</w:t>
      </w:r>
      <w:r>
        <w:rPr>
          <w:spacing w:val="-4"/>
          <w:w w:val="105"/>
        </w:rPr>
        <w:t xml:space="preserve"> </w:t>
      </w:r>
      <w:r>
        <w:rPr>
          <w:w w:val="105"/>
        </w:rPr>
        <w:t>aplacado</w:t>
      </w:r>
      <w:r>
        <w:rPr>
          <w:spacing w:val="-3"/>
          <w:w w:val="105"/>
        </w:rPr>
        <w:t xml:space="preserve"> </w:t>
      </w:r>
      <w:r>
        <w:rPr>
          <w:w w:val="105"/>
        </w:rPr>
        <w:t>y</w:t>
      </w:r>
      <w:r w:rsidR="00C07DE1">
        <w:rPr>
          <w:w w:val="105"/>
        </w:rPr>
        <w:t xml:space="preserve"> </w:t>
      </w:r>
      <w:r>
        <w:rPr>
          <w:spacing w:val="-45"/>
          <w:w w:val="105"/>
        </w:rPr>
        <w:t xml:space="preserve"> </w:t>
      </w:r>
      <w:r>
        <w:rPr>
          <w:w w:val="105"/>
        </w:rPr>
        <w:t>terminación</w:t>
      </w:r>
      <w:r>
        <w:rPr>
          <w:spacing w:val="-1"/>
          <w:w w:val="105"/>
        </w:rPr>
        <w:t xml:space="preserve"> </w:t>
      </w:r>
      <w:r>
        <w:rPr>
          <w:w w:val="105"/>
        </w:rPr>
        <w:t>de</w:t>
      </w:r>
      <w:r>
        <w:rPr>
          <w:spacing w:val="-3"/>
          <w:w w:val="105"/>
        </w:rPr>
        <w:t xml:space="preserve"> </w:t>
      </w:r>
      <w:r>
        <w:rPr>
          <w:w w:val="105"/>
        </w:rPr>
        <w:t>los</w:t>
      </w:r>
      <w:r>
        <w:rPr>
          <w:spacing w:val="-2"/>
          <w:w w:val="105"/>
        </w:rPr>
        <w:t xml:space="preserve"> </w:t>
      </w:r>
      <w:r>
        <w:rPr>
          <w:w w:val="105"/>
        </w:rPr>
        <w:t>tabiques.</w:t>
      </w:r>
    </w:p>
    <w:p w:rsidR="00BA6EB0" w:rsidRDefault="00BA6EB0" w:rsidP="00CE434F">
      <w:pPr>
        <w:pStyle w:val="Textoindependiente"/>
        <w:spacing w:before="133" w:line="249" w:lineRule="auto"/>
        <w:ind w:left="291" w:right="738"/>
        <w:jc w:val="both"/>
      </w:pPr>
      <w:r w:rsidRPr="00907776">
        <w:rPr>
          <w:spacing w:val="-1"/>
          <w:w w:val="105"/>
        </w:rPr>
        <w:t>La ducha higiénica del baño universal será provista de agua fría solamente.</w:t>
      </w:r>
      <w:r>
        <w:rPr>
          <w:spacing w:val="-1"/>
          <w:w w:val="105"/>
        </w:rPr>
        <w:t xml:space="preserve"> </w:t>
      </w:r>
    </w:p>
    <w:p w:rsidR="00C07DE1" w:rsidRDefault="00C07DE1" w:rsidP="00BA6EB0">
      <w:pPr>
        <w:spacing w:line="247" w:lineRule="auto"/>
        <w:jc w:val="both"/>
      </w:pPr>
    </w:p>
    <w:p w:rsidR="00BA6EB0" w:rsidRDefault="00BA6EB0" w:rsidP="00BA6EB0">
      <w:pPr>
        <w:tabs>
          <w:tab w:val="left" w:pos="967"/>
        </w:tabs>
        <w:ind w:left="291"/>
        <w:rPr>
          <w:sz w:val="20"/>
        </w:rPr>
      </w:pPr>
      <w:r>
        <w:rPr>
          <w:spacing w:val="-1"/>
          <w:w w:val="105"/>
          <w:sz w:val="20"/>
          <w:u w:val="single"/>
        </w:rPr>
        <w:t>Protección</w:t>
      </w:r>
      <w:r>
        <w:rPr>
          <w:spacing w:val="-9"/>
          <w:w w:val="105"/>
          <w:sz w:val="20"/>
          <w:u w:val="single"/>
        </w:rPr>
        <w:t xml:space="preserve"> </w:t>
      </w:r>
      <w:r>
        <w:rPr>
          <w:w w:val="105"/>
          <w:sz w:val="20"/>
          <w:u w:val="single"/>
        </w:rPr>
        <w:t>y</w:t>
      </w:r>
      <w:r>
        <w:rPr>
          <w:spacing w:val="-11"/>
          <w:w w:val="105"/>
          <w:sz w:val="20"/>
          <w:u w:val="single"/>
        </w:rPr>
        <w:t xml:space="preserve"> </w:t>
      </w:r>
      <w:r>
        <w:rPr>
          <w:w w:val="105"/>
          <w:sz w:val="20"/>
          <w:u w:val="single"/>
        </w:rPr>
        <w:t>sujeción:</w:t>
      </w:r>
    </w:p>
    <w:p w:rsidR="00BA6EB0" w:rsidRDefault="00BA6EB0" w:rsidP="00BA6EB0">
      <w:pPr>
        <w:pStyle w:val="Textoindependiente"/>
        <w:rPr>
          <w:sz w:val="16"/>
        </w:rPr>
      </w:pPr>
    </w:p>
    <w:p w:rsidR="00BA6EB0" w:rsidRDefault="00BA6EB0" w:rsidP="00BA6EB0">
      <w:pPr>
        <w:pStyle w:val="Textoindependiente"/>
        <w:spacing w:before="65"/>
        <w:ind w:left="291"/>
        <w:jc w:val="both"/>
      </w:pPr>
      <w:r w:rsidRPr="00204F99">
        <w:rPr>
          <w:b/>
          <w:u w:val="single"/>
        </w:rPr>
        <w:t>Desagües</w:t>
      </w:r>
      <w:r w:rsidRPr="00204F99">
        <w:rPr>
          <w:b/>
          <w:spacing w:val="41"/>
          <w:u w:val="single"/>
        </w:rPr>
        <w:t xml:space="preserve"> </w:t>
      </w:r>
      <w:r w:rsidRPr="00204F99">
        <w:rPr>
          <w:b/>
          <w:u w:val="single"/>
        </w:rPr>
        <w:t>(Primaria, Pluviales y Ventilación</w:t>
      </w:r>
      <w:r>
        <w:rPr>
          <w:u w:val="single"/>
        </w:rPr>
        <w:t>)</w:t>
      </w:r>
      <w:r>
        <w:t>:</w:t>
      </w:r>
    </w:p>
    <w:p w:rsidR="00BA6EB0" w:rsidRDefault="00BA6EB0" w:rsidP="00BA6EB0">
      <w:pPr>
        <w:pStyle w:val="Textoindependiente"/>
        <w:spacing w:before="65"/>
        <w:ind w:left="291"/>
        <w:jc w:val="both"/>
      </w:pPr>
    </w:p>
    <w:p w:rsidR="00BA6EB0" w:rsidRDefault="00BA6EB0" w:rsidP="00BF56C2">
      <w:pPr>
        <w:spacing w:line="247" w:lineRule="auto"/>
        <w:ind w:left="284" w:right="702"/>
        <w:jc w:val="both"/>
        <w:rPr>
          <w:w w:val="105"/>
          <w:sz w:val="20"/>
          <w:szCs w:val="20"/>
        </w:rPr>
      </w:pPr>
      <w:r w:rsidRPr="00907776">
        <w:rPr>
          <w:spacing w:val="-1"/>
          <w:w w:val="105"/>
          <w:sz w:val="20"/>
          <w:szCs w:val="20"/>
        </w:rPr>
        <w:t>-En general: Las</w:t>
      </w:r>
      <w:r w:rsidRPr="00907776">
        <w:rPr>
          <w:spacing w:val="-7"/>
          <w:w w:val="105"/>
          <w:sz w:val="20"/>
          <w:szCs w:val="20"/>
        </w:rPr>
        <w:t xml:space="preserve"> </w:t>
      </w:r>
      <w:r w:rsidRPr="00907776">
        <w:rPr>
          <w:spacing w:val="-1"/>
          <w:w w:val="105"/>
          <w:sz w:val="20"/>
          <w:szCs w:val="20"/>
        </w:rPr>
        <w:t>cañerías</w:t>
      </w:r>
      <w:r w:rsidRPr="00907776">
        <w:rPr>
          <w:spacing w:val="-11"/>
          <w:w w:val="105"/>
          <w:sz w:val="20"/>
          <w:szCs w:val="20"/>
        </w:rPr>
        <w:t xml:space="preserve"> </w:t>
      </w:r>
      <w:r w:rsidRPr="00907776">
        <w:rPr>
          <w:spacing w:val="-1"/>
          <w:w w:val="105"/>
          <w:sz w:val="20"/>
          <w:szCs w:val="20"/>
        </w:rPr>
        <w:t>de</w:t>
      </w:r>
      <w:r w:rsidRPr="00907776">
        <w:rPr>
          <w:spacing w:val="-7"/>
          <w:w w:val="105"/>
          <w:sz w:val="20"/>
          <w:szCs w:val="20"/>
        </w:rPr>
        <w:t xml:space="preserve"> </w:t>
      </w:r>
      <w:r w:rsidRPr="00907776">
        <w:rPr>
          <w:spacing w:val="-1"/>
          <w:w w:val="105"/>
          <w:sz w:val="20"/>
          <w:szCs w:val="20"/>
        </w:rPr>
        <w:t>PPS</w:t>
      </w:r>
      <w:r w:rsidRPr="00907776">
        <w:rPr>
          <w:spacing w:val="-8"/>
          <w:w w:val="105"/>
          <w:sz w:val="20"/>
          <w:szCs w:val="20"/>
        </w:rPr>
        <w:t xml:space="preserve"> o de termofusión  </w:t>
      </w:r>
      <w:r w:rsidRPr="00907776">
        <w:rPr>
          <w:spacing w:val="-1"/>
          <w:w w:val="105"/>
          <w:sz w:val="20"/>
          <w:szCs w:val="20"/>
        </w:rPr>
        <w:t>en</w:t>
      </w:r>
      <w:r w:rsidRPr="00907776">
        <w:rPr>
          <w:spacing w:val="-10"/>
          <w:w w:val="105"/>
          <w:sz w:val="20"/>
          <w:szCs w:val="20"/>
        </w:rPr>
        <w:t xml:space="preserve"> </w:t>
      </w:r>
      <w:r w:rsidRPr="00907776">
        <w:rPr>
          <w:w w:val="105"/>
          <w:sz w:val="20"/>
          <w:szCs w:val="20"/>
        </w:rPr>
        <w:t>ningún</w:t>
      </w:r>
      <w:r w:rsidRPr="00907776">
        <w:rPr>
          <w:spacing w:val="-10"/>
          <w:w w:val="105"/>
          <w:sz w:val="20"/>
          <w:szCs w:val="20"/>
        </w:rPr>
        <w:t xml:space="preserve"> </w:t>
      </w:r>
      <w:r w:rsidRPr="00907776">
        <w:rPr>
          <w:w w:val="105"/>
          <w:sz w:val="20"/>
          <w:szCs w:val="20"/>
        </w:rPr>
        <w:t>caso</w:t>
      </w:r>
      <w:r w:rsidRPr="00907776">
        <w:rPr>
          <w:spacing w:val="-8"/>
          <w:w w:val="105"/>
          <w:sz w:val="20"/>
          <w:szCs w:val="20"/>
        </w:rPr>
        <w:t xml:space="preserve"> </w:t>
      </w:r>
      <w:r w:rsidRPr="00907776">
        <w:rPr>
          <w:w w:val="105"/>
          <w:sz w:val="20"/>
          <w:szCs w:val="20"/>
        </w:rPr>
        <w:t>podrán</w:t>
      </w:r>
      <w:r w:rsidRPr="00907776">
        <w:rPr>
          <w:spacing w:val="-10"/>
          <w:w w:val="105"/>
          <w:sz w:val="20"/>
          <w:szCs w:val="20"/>
        </w:rPr>
        <w:t xml:space="preserve"> </w:t>
      </w:r>
      <w:r w:rsidRPr="00907776">
        <w:rPr>
          <w:w w:val="105"/>
          <w:sz w:val="20"/>
          <w:szCs w:val="20"/>
        </w:rPr>
        <w:t>quedar</w:t>
      </w:r>
      <w:r w:rsidRPr="00907776">
        <w:rPr>
          <w:spacing w:val="-9"/>
          <w:w w:val="105"/>
          <w:sz w:val="20"/>
          <w:szCs w:val="20"/>
        </w:rPr>
        <w:t xml:space="preserve"> </w:t>
      </w:r>
      <w:r w:rsidRPr="00907776">
        <w:rPr>
          <w:w w:val="105"/>
          <w:sz w:val="20"/>
          <w:szCs w:val="20"/>
        </w:rPr>
        <w:t>expuestas</w:t>
      </w:r>
      <w:r w:rsidRPr="00907776">
        <w:rPr>
          <w:spacing w:val="-9"/>
          <w:w w:val="105"/>
          <w:sz w:val="20"/>
          <w:szCs w:val="20"/>
        </w:rPr>
        <w:t xml:space="preserve"> </w:t>
      </w:r>
      <w:r w:rsidRPr="00907776">
        <w:rPr>
          <w:w w:val="105"/>
          <w:sz w:val="20"/>
          <w:szCs w:val="20"/>
        </w:rPr>
        <w:t>a</w:t>
      </w:r>
      <w:r w:rsidRPr="00907776">
        <w:rPr>
          <w:spacing w:val="-7"/>
          <w:w w:val="105"/>
          <w:sz w:val="20"/>
          <w:szCs w:val="20"/>
        </w:rPr>
        <w:t xml:space="preserve"> </w:t>
      </w:r>
      <w:r w:rsidRPr="00907776">
        <w:rPr>
          <w:w w:val="105"/>
          <w:sz w:val="20"/>
          <w:szCs w:val="20"/>
        </w:rPr>
        <w:t>la</w:t>
      </w:r>
      <w:r w:rsidRPr="00907776">
        <w:rPr>
          <w:spacing w:val="-10"/>
          <w:w w:val="105"/>
          <w:sz w:val="20"/>
          <w:szCs w:val="20"/>
        </w:rPr>
        <w:t xml:space="preserve"> </w:t>
      </w:r>
      <w:r w:rsidRPr="00907776">
        <w:rPr>
          <w:w w:val="105"/>
          <w:sz w:val="20"/>
          <w:szCs w:val="20"/>
        </w:rPr>
        <w:t>radiación</w:t>
      </w:r>
      <w:r w:rsidRPr="00907776">
        <w:rPr>
          <w:spacing w:val="-10"/>
          <w:w w:val="105"/>
          <w:sz w:val="20"/>
          <w:szCs w:val="20"/>
        </w:rPr>
        <w:t xml:space="preserve"> </w:t>
      </w:r>
      <w:r w:rsidRPr="00907776">
        <w:rPr>
          <w:w w:val="105"/>
          <w:sz w:val="20"/>
          <w:szCs w:val="20"/>
        </w:rPr>
        <w:t>solar</w:t>
      </w:r>
      <w:r w:rsidRPr="00907776">
        <w:rPr>
          <w:spacing w:val="-9"/>
          <w:w w:val="105"/>
          <w:sz w:val="20"/>
          <w:szCs w:val="20"/>
        </w:rPr>
        <w:t xml:space="preserve"> </w:t>
      </w:r>
      <w:r w:rsidRPr="00907776">
        <w:rPr>
          <w:w w:val="105"/>
          <w:sz w:val="20"/>
          <w:szCs w:val="20"/>
        </w:rPr>
        <w:t>directa.</w:t>
      </w:r>
      <w:r>
        <w:rPr>
          <w:w w:val="105"/>
          <w:sz w:val="20"/>
          <w:szCs w:val="20"/>
        </w:rPr>
        <w:t xml:space="preserve"> </w:t>
      </w:r>
    </w:p>
    <w:p w:rsidR="00BA6EB0" w:rsidRDefault="00BA6EB0" w:rsidP="00BF56C2">
      <w:pPr>
        <w:spacing w:line="247" w:lineRule="auto"/>
        <w:ind w:left="284" w:right="702"/>
        <w:jc w:val="both"/>
        <w:rPr>
          <w:w w:val="105"/>
          <w:sz w:val="20"/>
          <w:szCs w:val="20"/>
        </w:rPr>
      </w:pPr>
      <w:r w:rsidRPr="00204F99">
        <w:rPr>
          <w:w w:val="105"/>
          <w:sz w:val="20"/>
          <w:szCs w:val="20"/>
        </w:rPr>
        <w:t>El Subcontratista dejará posicionadas las conexiones para desagües de aparatos, de acuerdo al</w:t>
      </w:r>
      <w:r w:rsidRPr="00204F99">
        <w:rPr>
          <w:spacing w:val="1"/>
          <w:w w:val="105"/>
          <w:sz w:val="20"/>
          <w:szCs w:val="20"/>
        </w:rPr>
        <w:t xml:space="preserve"> </w:t>
      </w:r>
      <w:r w:rsidRPr="00204F99">
        <w:rPr>
          <w:spacing w:val="-1"/>
          <w:w w:val="105"/>
          <w:sz w:val="20"/>
          <w:szCs w:val="20"/>
        </w:rPr>
        <w:t>proyecto</w:t>
      </w:r>
      <w:r w:rsidRPr="00204F99">
        <w:rPr>
          <w:spacing w:val="-7"/>
          <w:w w:val="105"/>
          <w:sz w:val="20"/>
          <w:szCs w:val="20"/>
        </w:rPr>
        <w:t xml:space="preserve"> </w:t>
      </w:r>
      <w:r w:rsidRPr="00204F99">
        <w:rPr>
          <w:spacing w:val="-1"/>
          <w:w w:val="105"/>
          <w:sz w:val="20"/>
          <w:szCs w:val="20"/>
        </w:rPr>
        <w:t>y</w:t>
      </w:r>
      <w:r w:rsidRPr="00204F99">
        <w:rPr>
          <w:spacing w:val="-10"/>
          <w:w w:val="105"/>
          <w:sz w:val="20"/>
          <w:szCs w:val="20"/>
        </w:rPr>
        <w:t xml:space="preserve"> </w:t>
      </w:r>
      <w:r w:rsidRPr="00204F99">
        <w:rPr>
          <w:spacing w:val="-1"/>
          <w:w w:val="105"/>
          <w:sz w:val="20"/>
          <w:szCs w:val="20"/>
        </w:rPr>
        <w:t>en</w:t>
      </w:r>
      <w:r w:rsidRPr="00204F99">
        <w:rPr>
          <w:spacing w:val="-11"/>
          <w:w w:val="105"/>
          <w:sz w:val="20"/>
          <w:szCs w:val="20"/>
        </w:rPr>
        <w:t xml:space="preserve"> </w:t>
      </w:r>
      <w:r w:rsidRPr="00204F99">
        <w:rPr>
          <w:spacing w:val="-1"/>
          <w:w w:val="105"/>
          <w:sz w:val="20"/>
          <w:szCs w:val="20"/>
        </w:rPr>
        <w:t>coordinación</w:t>
      </w:r>
      <w:r w:rsidRPr="00204F99">
        <w:rPr>
          <w:spacing w:val="-6"/>
          <w:w w:val="105"/>
          <w:sz w:val="20"/>
          <w:szCs w:val="20"/>
        </w:rPr>
        <w:t xml:space="preserve"> </w:t>
      </w:r>
      <w:r w:rsidRPr="00204F99">
        <w:rPr>
          <w:spacing w:val="-1"/>
          <w:w w:val="105"/>
          <w:sz w:val="20"/>
          <w:szCs w:val="20"/>
        </w:rPr>
        <w:t>con</w:t>
      </w:r>
      <w:r w:rsidRPr="00204F99">
        <w:rPr>
          <w:spacing w:val="-9"/>
          <w:w w:val="105"/>
          <w:sz w:val="20"/>
          <w:szCs w:val="20"/>
        </w:rPr>
        <w:t xml:space="preserve"> </w:t>
      </w:r>
      <w:r w:rsidRPr="00204F99">
        <w:rPr>
          <w:spacing w:val="-1"/>
          <w:w w:val="105"/>
          <w:sz w:val="20"/>
          <w:szCs w:val="20"/>
        </w:rPr>
        <w:t>la</w:t>
      </w:r>
      <w:r w:rsidRPr="00204F99">
        <w:rPr>
          <w:spacing w:val="-6"/>
          <w:w w:val="105"/>
          <w:sz w:val="20"/>
          <w:szCs w:val="20"/>
        </w:rPr>
        <w:t xml:space="preserve"> </w:t>
      </w:r>
      <w:r w:rsidRPr="00204F99">
        <w:rPr>
          <w:w w:val="105"/>
          <w:sz w:val="20"/>
          <w:szCs w:val="20"/>
        </w:rPr>
        <w:t>dirección</w:t>
      </w:r>
      <w:r w:rsidRPr="00204F99">
        <w:rPr>
          <w:spacing w:val="-9"/>
          <w:w w:val="105"/>
          <w:sz w:val="20"/>
          <w:szCs w:val="20"/>
        </w:rPr>
        <w:t xml:space="preserve"> </w:t>
      </w:r>
      <w:r w:rsidRPr="00204F99">
        <w:rPr>
          <w:w w:val="105"/>
          <w:sz w:val="20"/>
          <w:szCs w:val="20"/>
        </w:rPr>
        <w:t>de</w:t>
      </w:r>
      <w:r w:rsidRPr="00204F99">
        <w:rPr>
          <w:spacing w:val="-7"/>
          <w:w w:val="105"/>
          <w:sz w:val="20"/>
          <w:szCs w:val="20"/>
        </w:rPr>
        <w:t xml:space="preserve"> </w:t>
      </w:r>
      <w:r w:rsidRPr="00204F99">
        <w:rPr>
          <w:w w:val="105"/>
          <w:sz w:val="20"/>
          <w:szCs w:val="20"/>
        </w:rPr>
        <w:t>obra,</w:t>
      </w:r>
      <w:r w:rsidRPr="00204F99">
        <w:rPr>
          <w:spacing w:val="-9"/>
          <w:w w:val="105"/>
          <w:sz w:val="20"/>
          <w:szCs w:val="20"/>
        </w:rPr>
        <w:t xml:space="preserve"> </w:t>
      </w:r>
      <w:r w:rsidRPr="00204F99">
        <w:rPr>
          <w:w w:val="105"/>
          <w:sz w:val="20"/>
          <w:szCs w:val="20"/>
        </w:rPr>
        <w:t>de</w:t>
      </w:r>
      <w:r w:rsidRPr="00204F99">
        <w:rPr>
          <w:spacing w:val="-8"/>
          <w:w w:val="105"/>
          <w:sz w:val="20"/>
          <w:szCs w:val="20"/>
        </w:rPr>
        <w:t xml:space="preserve"> </w:t>
      </w:r>
      <w:r w:rsidRPr="00204F99">
        <w:rPr>
          <w:w w:val="105"/>
          <w:sz w:val="20"/>
          <w:szCs w:val="20"/>
        </w:rPr>
        <w:t>manera</w:t>
      </w:r>
      <w:r w:rsidRPr="00204F99">
        <w:rPr>
          <w:spacing w:val="-8"/>
          <w:w w:val="105"/>
          <w:sz w:val="20"/>
          <w:szCs w:val="20"/>
        </w:rPr>
        <w:t xml:space="preserve"> </w:t>
      </w:r>
      <w:r w:rsidRPr="00204F99">
        <w:rPr>
          <w:w w:val="105"/>
          <w:sz w:val="20"/>
          <w:szCs w:val="20"/>
        </w:rPr>
        <w:t>de</w:t>
      </w:r>
      <w:r w:rsidRPr="00204F99">
        <w:rPr>
          <w:spacing w:val="-8"/>
          <w:w w:val="105"/>
          <w:sz w:val="20"/>
          <w:szCs w:val="20"/>
        </w:rPr>
        <w:t xml:space="preserve"> </w:t>
      </w:r>
      <w:r w:rsidRPr="00204F99">
        <w:rPr>
          <w:w w:val="105"/>
          <w:sz w:val="20"/>
          <w:szCs w:val="20"/>
        </w:rPr>
        <w:t>permitir</w:t>
      </w:r>
      <w:r w:rsidRPr="00204F99">
        <w:rPr>
          <w:spacing w:val="-8"/>
          <w:w w:val="105"/>
          <w:sz w:val="20"/>
          <w:szCs w:val="20"/>
        </w:rPr>
        <w:t xml:space="preserve"> </w:t>
      </w:r>
      <w:r w:rsidRPr="00204F99">
        <w:rPr>
          <w:w w:val="105"/>
          <w:sz w:val="20"/>
          <w:szCs w:val="20"/>
        </w:rPr>
        <w:t>la</w:t>
      </w:r>
      <w:r w:rsidRPr="00204F99">
        <w:rPr>
          <w:spacing w:val="-8"/>
          <w:w w:val="105"/>
          <w:sz w:val="20"/>
          <w:szCs w:val="20"/>
        </w:rPr>
        <w:t xml:space="preserve"> </w:t>
      </w:r>
      <w:r w:rsidRPr="00204F99">
        <w:rPr>
          <w:w w:val="105"/>
          <w:sz w:val="20"/>
          <w:szCs w:val="20"/>
        </w:rPr>
        <w:t>correcta</w:t>
      </w:r>
      <w:r w:rsidRPr="00204F99">
        <w:rPr>
          <w:spacing w:val="-8"/>
          <w:w w:val="105"/>
          <w:sz w:val="20"/>
          <w:szCs w:val="20"/>
        </w:rPr>
        <w:t xml:space="preserve"> </w:t>
      </w:r>
      <w:r w:rsidRPr="00204F99">
        <w:rPr>
          <w:w w:val="105"/>
          <w:sz w:val="20"/>
          <w:szCs w:val="20"/>
        </w:rPr>
        <w:t>terminación de</w:t>
      </w:r>
      <w:r w:rsidRPr="00204F99">
        <w:rPr>
          <w:spacing w:val="-3"/>
          <w:w w:val="105"/>
          <w:sz w:val="20"/>
          <w:szCs w:val="20"/>
        </w:rPr>
        <w:t xml:space="preserve"> </w:t>
      </w:r>
      <w:r w:rsidRPr="00204F99">
        <w:rPr>
          <w:w w:val="105"/>
          <w:sz w:val="20"/>
          <w:szCs w:val="20"/>
        </w:rPr>
        <w:t>los pavimentos</w:t>
      </w:r>
      <w:r w:rsidRPr="00204F99">
        <w:rPr>
          <w:spacing w:val="-2"/>
          <w:w w:val="105"/>
          <w:sz w:val="20"/>
          <w:szCs w:val="20"/>
        </w:rPr>
        <w:t xml:space="preserve"> </w:t>
      </w:r>
      <w:r w:rsidRPr="00204F99">
        <w:rPr>
          <w:w w:val="105"/>
          <w:sz w:val="20"/>
          <w:szCs w:val="20"/>
        </w:rPr>
        <w:t>y</w:t>
      </w:r>
      <w:r w:rsidRPr="00204F99">
        <w:rPr>
          <w:spacing w:val="-1"/>
          <w:w w:val="105"/>
          <w:sz w:val="20"/>
          <w:szCs w:val="20"/>
        </w:rPr>
        <w:t xml:space="preserve"> </w:t>
      </w:r>
      <w:r w:rsidRPr="00204F99">
        <w:rPr>
          <w:w w:val="105"/>
          <w:sz w:val="20"/>
          <w:szCs w:val="20"/>
        </w:rPr>
        <w:t>revestimientos</w:t>
      </w:r>
      <w:r>
        <w:rPr>
          <w:w w:val="105"/>
          <w:sz w:val="20"/>
          <w:szCs w:val="20"/>
        </w:rPr>
        <w:t>.</w:t>
      </w:r>
    </w:p>
    <w:p w:rsidR="00BA6EB0" w:rsidRPr="00204F99" w:rsidRDefault="00BA6EB0" w:rsidP="00C07DE1">
      <w:pPr>
        <w:spacing w:line="247" w:lineRule="auto"/>
        <w:ind w:firstLine="284"/>
        <w:jc w:val="both"/>
        <w:rPr>
          <w:w w:val="105"/>
          <w:sz w:val="20"/>
          <w:szCs w:val="20"/>
        </w:rPr>
      </w:pPr>
    </w:p>
    <w:p w:rsidR="00BA6EB0" w:rsidRDefault="00BA6EB0" w:rsidP="00C07DE1">
      <w:pPr>
        <w:pStyle w:val="Textoindependiente"/>
        <w:spacing w:line="247" w:lineRule="auto"/>
        <w:ind w:left="284" w:right="751"/>
        <w:jc w:val="both"/>
      </w:pPr>
      <w:r>
        <w:rPr>
          <w:w w:val="105"/>
        </w:rPr>
        <w:t>-</w:t>
      </w:r>
      <w:r w:rsidRPr="00204F99">
        <w:rPr>
          <w:b/>
          <w:w w:val="105"/>
          <w:u w:val="single"/>
        </w:rPr>
        <w:t>Desagües</w:t>
      </w:r>
      <w:r w:rsidRPr="00204F99">
        <w:rPr>
          <w:b/>
          <w:w w:val="105"/>
        </w:rPr>
        <w:t>:</w:t>
      </w:r>
      <w:r>
        <w:rPr>
          <w:w w:val="105"/>
        </w:rPr>
        <w:t xml:space="preserve"> Las cañerías observarán una rigurosa ortogonalidad. Las curvas  se realizarán con piezas standard o especiales,</w:t>
      </w:r>
      <w:r>
        <w:rPr>
          <w:spacing w:val="1"/>
          <w:w w:val="105"/>
        </w:rPr>
        <w:t xml:space="preserve"> </w:t>
      </w:r>
      <w:r>
        <w:rPr>
          <w:w w:val="105"/>
        </w:rPr>
        <w:t>evitándose</w:t>
      </w:r>
      <w:r>
        <w:rPr>
          <w:spacing w:val="-3"/>
          <w:w w:val="105"/>
        </w:rPr>
        <w:t xml:space="preserve"> acciones y </w:t>
      </w:r>
      <w:r>
        <w:rPr>
          <w:w w:val="105"/>
        </w:rPr>
        <w:t>efectos mecánicos que puedan dañar los componentes de la instalación. A estos efectos se admite el uso del codo poli angular.</w:t>
      </w:r>
    </w:p>
    <w:p w:rsidR="00BA6EB0" w:rsidRDefault="00C07DE1" w:rsidP="00C07DE1">
      <w:pPr>
        <w:spacing w:before="135" w:line="249" w:lineRule="auto"/>
        <w:ind w:left="291" w:right="749" w:hanging="7"/>
        <w:jc w:val="both"/>
        <w:rPr>
          <w:sz w:val="20"/>
        </w:rPr>
      </w:pPr>
      <w:r>
        <w:rPr>
          <w:w w:val="105"/>
          <w:sz w:val="20"/>
        </w:rPr>
        <w:t>-</w:t>
      </w:r>
      <w:r w:rsidR="00BA6EB0">
        <w:rPr>
          <w:w w:val="105"/>
          <w:sz w:val="20"/>
        </w:rPr>
        <w:t>Las</w:t>
      </w:r>
      <w:r w:rsidR="00BA6EB0">
        <w:rPr>
          <w:spacing w:val="-9"/>
          <w:w w:val="105"/>
          <w:sz w:val="20"/>
        </w:rPr>
        <w:t xml:space="preserve"> </w:t>
      </w:r>
      <w:r w:rsidR="00BA6EB0">
        <w:rPr>
          <w:w w:val="105"/>
          <w:sz w:val="20"/>
        </w:rPr>
        <w:t>cañerías de</w:t>
      </w:r>
      <w:r w:rsidR="00BA6EB0">
        <w:rPr>
          <w:spacing w:val="-8"/>
          <w:w w:val="105"/>
          <w:sz w:val="20"/>
        </w:rPr>
        <w:t xml:space="preserve"> </w:t>
      </w:r>
      <w:r w:rsidR="00BA6EB0">
        <w:rPr>
          <w:w w:val="105"/>
          <w:sz w:val="20"/>
        </w:rPr>
        <w:t>PPS</w:t>
      </w:r>
      <w:r w:rsidR="00BA6EB0">
        <w:rPr>
          <w:spacing w:val="-8"/>
          <w:w w:val="105"/>
          <w:sz w:val="20"/>
        </w:rPr>
        <w:t xml:space="preserve"> </w:t>
      </w:r>
      <w:r w:rsidR="00BA6EB0">
        <w:rPr>
          <w:w w:val="105"/>
          <w:sz w:val="20"/>
        </w:rPr>
        <w:t>en</w:t>
      </w:r>
      <w:r w:rsidR="00BA6EB0">
        <w:rPr>
          <w:spacing w:val="-9"/>
          <w:w w:val="105"/>
          <w:sz w:val="20"/>
        </w:rPr>
        <w:t xml:space="preserve"> </w:t>
      </w:r>
      <w:r w:rsidR="00BA6EB0">
        <w:rPr>
          <w:w w:val="105"/>
          <w:sz w:val="20"/>
        </w:rPr>
        <w:t>mochetas</w:t>
      </w:r>
      <w:r w:rsidR="00BA6EB0">
        <w:rPr>
          <w:spacing w:val="-9"/>
          <w:w w:val="105"/>
          <w:sz w:val="20"/>
        </w:rPr>
        <w:t xml:space="preserve"> o paramentos </w:t>
      </w:r>
      <w:r w:rsidR="00BA6EB0">
        <w:rPr>
          <w:w w:val="105"/>
          <w:sz w:val="20"/>
        </w:rPr>
        <w:t>se</w:t>
      </w:r>
      <w:r w:rsidR="00BA6EB0">
        <w:rPr>
          <w:spacing w:val="-8"/>
          <w:w w:val="105"/>
          <w:sz w:val="20"/>
        </w:rPr>
        <w:t xml:space="preserve"> </w:t>
      </w:r>
      <w:r w:rsidR="00BA6EB0">
        <w:rPr>
          <w:w w:val="105"/>
          <w:sz w:val="20"/>
        </w:rPr>
        <w:t>forrarán</w:t>
      </w:r>
      <w:r w:rsidR="00BA6EB0">
        <w:rPr>
          <w:spacing w:val="-9"/>
          <w:w w:val="105"/>
          <w:sz w:val="20"/>
        </w:rPr>
        <w:t xml:space="preserve"> </w:t>
      </w:r>
      <w:r w:rsidR="00BA6EB0">
        <w:rPr>
          <w:w w:val="105"/>
          <w:sz w:val="20"/>
        </w:rPr>
        <w:t>con</w:t>
      </w:r>
      <w:r w:rsidR="00BA6EB0">
        <w:rPr>
          <w:spacing w:val="-10"/>
          <w:w w:val="105"/>
          <w:sz w:val="20"/>
        </w:rPr>
        <w:t xml:space="preserve"> </w:t>
      </w:r>
      <w:r w:rsidR="00BA6EB0">
        <w:rPr>
          <w:w w:val="105"/>
          <w:sz w:val="20"/>
        </w:rPr>
        <w:t>cartón</w:t>
      </w:r>
      <w:r w:rsidR="00BA6EB0">
        <w:rPr>
          <w:spacing w:val="-10"/>
          <w:w w:val="105"/>
          <w:sz w:val="20"/>
        </w:rPr>
        <w:t xml:space="preserve"> </w:t>
      </w:r>
      <w:r w:rsidR="00BA6EB0">
        <w:rPr>
          <w:w w:val="105"/>
          <w:sz w:val="20"/>
        </w:rPr>
        <w:t>corrugado</w:t>
      </w:r>
      <w:r w:rsidR="00BA6EB0">
        <w:rPr>
          <w:spacing w:val="-10"/>
          <w:w w:val="105"/>
          <w:sz w:val="20"/>
        </w:rPr>
        <w:t xml:space="preserve"> </w:t>
      </w:r>
      <w:r w:rsidR="00BA6EB0">
        <w:rPr>
          <w:w w:val="105"/>
          <w:sz w:val="20"/>
        </w:rPr>
        <w:t>para</w:t>
      </w:r>
      <w:r w:rsidR="00BA6EB0">
        <w:rPr>
          <w:spacing w:val="-9"/>
          <w:w w:val="105"/>
          <w:sz w:val="20"/>
        </w:rPr>
        <w:t xml:space="preserve"> </w:t>
      </w:r>
      <w:r w:rsidR="00BA6EB0">
        <w:rPr>
          <w:w w:val="105"/>
          <w:sz w:val="20"/>
        </w:rPr>
        <w:t>permitir</w:t>
      </w:r>
      <w:r w:rsidR="00BA6EB0">
        <w:rPr>
          <w:spacing w:val="-8"/>
          <w:w w:val="105"/>
          <w:sz w:val="20"/>
        </w:rPr>
        <w:t xml:space="preserve"> </w:t>
      </w:r>
      <w:r w:rsidR="00BA6EB0">
        <w:rPr>
          <w:w w:val="105"/>
          <w:sz w:val="20"/>
        </w:rPr>
        <w:t>la</w:t>
      </w:r>
      <w:r w:rsidR="00BA6EB0">
        <w:rPr>
          <w:spacing w:val="-9"/>
          <w:w w:val="105"/>
          <w:sz w:val="20"/>
        </w:rPr>
        <w:t xml:space="preserve"> </w:t>
      </w:r>
      <w:r w:rsidR="00BA6EB0">
        <w:rPr>
          <w:w w:val="105"/>
          <w:sz w:val="20"/>
        </w:rPr>
        <w:t xml:space="preserve">dilatación </w:t>
      </w:r>
      <w:r w:rsidR="00BA6EB0">
        <w:rPr>
          <w:spacing w:val="-45"/>
          <w:w w:val="105"/>
          <w:sz w:val="20"/>
        </w:rPr>
        <w:t xml:space="preserve"> </w:t>
      </w:r>
      <w:r w:rsidR="00BA6EB0">
        <w:rPr>
          <w:w w:val="105"/>
          <w:sz w:val="20"/>
        </w:rPr>
        <w:t>según</w:t>
      </w:r>
      <w:r w:rsidR="00BA6EB0">
        <w:rPr>
          <w:spacing w:val="-4"/>
          <w:w w:val="105"/>
          <w:sz w:val="20"/>
        </w:rPr>
        <w:t xml:space="preserve"> </w:t>
      </w:r>
      <w:r w:rsidR="00BA6EB0">
        <w:rPr>
          <w:w w:val="105"/>
          <w:sz w:val="20"/>
        </w:rPr>
        <w:t>su</w:t>
      </w:r>
      <w:r w:rsidR="00BA6EB0">
        <w:rPr>
          <w:spacing w:val="-4"/>
          <w:w w:val="105"/>
          <w:sz w:val="20"/>
        </w:rPr>
        <w:t xml:space="preserve"> </w:t>
      </w:r>
      <w:r w:rsidR="00BA6EB0">
        <w:rPr>
          <w:w w:val="105"/>
          <w:sz w:val="20"/>
        </w:rPr>
        <w:t>generatriz</w:t>
      </w:r>
      <w:r w:rsidR="00BA6EB0">
        <w:rPr>
          <w:spacing w:val="-5"/>
          <w:w w:val="105"/>
          <w:sz w:val="20"/>
        </w:rPr>
        <w:t>.</w:t>
      </w:r>
    </w:p>
    <w:p w:rsidR="00BA6EB0" w:rsidRDefault="00BA6EB0" w:rsidP="00BA6EB0">
      <w:pPr>
        <w:pStyle w:val="Textoindependiente"/>
        <w:spacing w:before="110" w:line="247" w:lineRule="auto"/>
        <w:ind w:left="291" w:right="748"/>
        <w:jc w:val="both"/>
      </w:pPr>
      <w:r>
        <w:rPr>
          <w:w w:val="105"/>
        </w:rPr>
        <w:t>-Las</w:t>
      </w:r>
      <w:r>
        <w:rPr>
          <w:spacing w:val="1"/>
          <w:w w:val="105"/>
        </w:rPr>
        <w:t xml:space="preserve"> </w:t>
      </w:r>
      <w:r>
        <w:rPr>
          <w:w w:val="105"/>
        </w:rPr>
        <w:t>cañerías</w:t>
      </w:r>
      <w:r>
        <w:rPr>
          <w:spacing w:val="1"/>
          <w:w w:val="105"/>
        </w:rPr>
        <w:t xml:space="preserve"> </w:t>
      </w:r>
      <w:r>
        <w:rPr>
          <w:w w:val="105"/>
        </w:rPr>
        <w:t>exentas</w:t>
      </w:r>
      <w:r w:rsidR="00BF56C2">
        <w:rPr>
          <w:w w:val="105"/>
        </w:rPr>
        <w:t xml:space="preserve"> de Hierro Fundido,</w:t>
      </w:r>
      <w:r>
        <w:rPr>
          <w:spacing w:val="1"/>
          <w:w w:val="105"/>
        </w:rPr>
        <w:t xml:space="preserve"> </w:t>
      </w:r>
      <w:r>
        <w:rPr>
          <w:w w:val="105"/>
        </w:rPr>
        <w:t>se</w:t>
      </w:r>
      <w:r>
        <w:rPr>
          <w:spacing w:val="1"/>
          <w:w w:val="105"/>
        </w:rPr>
        <w:t xml:space="preserve"> </w:t>
      </w:r>
      <w:r>
        <w:rPr>
          <w:w w:val="105"/>
        </w:rPr>
        <w:t>sujetarán</w:t>
      </w:r>
      <w:r>
        <w:rPr>
          <w:spacing w:val="1"/>
          <w:w w:val="105"/>
        </w:rPr>
        <w:t xml:space="preserve"> </w:t>
      </w:r>
      <w:r>
        <w:rPr>
          <w:w w:val="105"/>
        </w:rPr>
        <w:t>con</w:t>
      </w:r>
      <w:r>
        <w:rPr>
          <w:spacing w:val="1"/>
          <w:w w:val="105"/>
        </w:rPr>
        <w:t xml:space="preserve"> </w:t>
      </w:r>
      <w:r>
        <w:rPr>
          <w:w w:val="105"/>
        </w:rPr>
        <w:t>grampas</w:t>
      </w:r>
      <w:r>
        <w:rPr>
          <w:spacing w:val="1"/>
          <w:w w:val="105"/>
        </w:rPr>
        <w:t xml:space="preserve"> </w:t>
      </w:r>
      <w:r>
        <w:rPr>
          <w:w w:val="105"/>
        </w:rPr>
        <w:t>tipo</w:t>
      </w:r>
      <w:r>
        <w:rPr>
          <w:spacing w:val="1"/>
          <w:w w:val="105"/>
        </w:rPr>
        <w:t xml:space="preserve"> </w:t>
      </w:r>
      <w:r>
        <w:rPr>
          <w:w w:val="105"/>
        </w:rPr>
        <w:t>"cepo",</w:t>
      </w:r>
      <w:r>
        <w:rPr>
          <w:spacing w:val="1"/>
          <w:w w:val="105"/>
        </w:rPr>
        <w:t xml:space="preserve"> </w:t>
      </w:r>
      <w:r>
        <w:rPr>
          <w:w w:val="105"/>
        </w:rPr>
        <w:t>separadas</w:t>
      </w:r>
      <w:r>
        <w:rPr>
          <w:spacing w:val="1"/>
          <w:w w:val="105"/>
        </w:rPr>
        <w:t xml:space="preserve"> 10 diámetros </w:t>
      </w:r>
      <w:r>
        <w:rPr>
          <w:w w:val="105"/>
        </w:rPr>
        <w:t>como</w:t>
      </w:r>
      <w:r>
        <w:rPr>
          <w:spacing w:val="1"/>
          <w:w w:val="105"/>
        </w:rPr>
        <w:t xml:space="preserve"> </w:t>
      </w:r>
      <w:r>
        <w:rPr>
          <w:w w:val="105"/>
        </w:rPr>
        <w:t>máximo,</w:t>
      </w:r>
      <w:r>
        <w:rPr>
          <w:spacing w:val="1"/>
          <w:w w:val="105"/>
        </w:rPr>
        <w:t xml:space="preserve"> </w:t>
      </w:r>
      <w:r>
        <w:rPr>
          <w:w w:val="105"/>
        </w:rPr>
        <w:t>confeccionadas en planchuela de hierro de 1"x 1/8”. Estas grampas deberán permitir la dilatación de la cañería según su generatriz. Estarán debidamente protegidas contra la corrosión por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zincado</w:t>
      </w:r>
      <w:proofErr w:type="spellEnd"/>
      <w:r>
        <w:rPr>
          <w:spacing w:val="-4"/>
          <w:w w:val="105"/>
        </w:rPr>
        <w:t xml:space="preserve"> </w:t>
      </w:r>
      <w:r>
        <w:rPr>
          <w:w w:val="105"/>
        </w:rPr>
        <w:t>en</w:t>
      </w:r>
      <w:r>
        <w:rPr>
          <w:spacing w:val="-1"/>
          <w:w w:val="105"/>
        </w:rPr>
        <w:t xml:space="preserve"> </w:t>
      </w:r>
      <w:r>
        <w:rPr>
          <w:w w:val="105"/>
        </w:rPr>
        <w:t xml:space="preserve">frío. Llevarán para su montaje bulones de ¼”con tuerca y para amure a los paramentos  llevarán tornillos auto </w:t>
      </w:r>
      <w:proofErr w:type="spellStart"/>
      <w:r>
        <w:rPr>
          <w:w w:val="105"/>
        </w:rPr>
        <w:t>roscante</w:t>
      </w:r>
      <w:proofErr w:type="spellEnd"/>
      <w:r>
        <w:rPr>
          <w:w w:val="105"/>
        </w:rPr>
        <w:t xml:space="preserve"> de 1/4”x 2”  de acero inoxidable. Se protegerán con 1 mano de pintura </w:t>
      </w:r>
      <w:proofErr w:type="spellStart"/>
      <w:r>
        <w:rPr>
          <w:w w:val="105"/>
        </w:rPr>
        <w:t>antióxido</w:t>
      </w:r>
      <w:proofErr w:type="spellEnd"/>
      <w:r>
        <w:rPr>
          <w:w w:val="105"/>
        </w:rPr>
        <w:t>.</w:t>
      </w:r>
    </w:p>
    <w:p w:rsidR="00BA6EB0" w:rsidRDefault="00BA6EB0" w:rsidP="00BA6EB0">
      <w:pPr>
        <w:pStyle w:val="Textoindependiente"/>
        <w:spacing w:before="115" w:line="249" w:lineRule="auto"/>
        <w:ind w:left="291" w:right="746"/>
        <w:jc w:val="both"/>
        <w:rPr>
          <w:w w:val="105"/>
        </w:rPr>
      </w:pPr>
      <w:r>
        <w:rPr>
          <w:w w:val="105"/>
        </w:rPr>
        <w:t xml:space="preserve">Las cañerías de PPS en </w:t>
      </w:r>
      <w:proofErr w:type="spellStart"/>
      <w:r>
        <w:rPr>
          <w:w w:val="105"/>
        </w:rPr>
        <w:t>contrapisos</w:t>
      </w:r>
      <w:proofErr w:type="spellEnd"/>
      <w:r>
        <w:rPr>
          <w:w w:val="105"/>
        </w:rPr>
        <w:t xml:space="preserve"> se apoyarán y protegerán con arena. Se evitará su</w:t>
      </w:r>
      <w:r>
        <w:rPr>
          <w:spacing w:val="1"/>
          <w:w w:val="105"/>
        </w:rPr>
        <w:t xml:space="preserve"> </w:t>
      </w:r>
      <w:r>
        <w:rPr>
          <w:w w:val="105"/>
        </w:rPr>
        <w:t>contacto</w:t>
      </w:r>
      <w:r>
        <w:rPr>
          <w:spacing w:val="-4"/>
          <w:w w:val="105"/>
        </w:rPr>
        <w:t xml:space="preserve"> </w:t>
      </w:r>
      <w:r>
        <w:rPr>
          <w:w w:val="105"/>
        </w:rPr>
        <w:t>con</w:t>
      </w:r>
      <w:r>
        <w:rPr>
          <w:spacing w:val="-1"/>
          <w:w w:val="105"/>
        </w:rPr>
        <w:t xml:space="preserve"> </w:t>
      </w:r>
      <w:r>
        <w:rPr>
          <w:w w:val="105"/>
        </w:rPr>
        <w:t>morteros</w:t>
      </w:r>
      <w:r>
        <w:rPr>
          <w:spacing w:val="-2"/>
          <w:w w:val="105"/>
        </w:rPr>
        <w:t xml:space="preserve"> </w:t>
      </w:r>
      <w:r>
        <w:rPr>
          <w:w w:val="105"/>
        </w:rPr>
        <w:t>de</w:t>
      </w:r>
      <w:r>
        <w:rPr>
          <w:spacing w:val="2"/>
          <w:w w:val="105"/>
        </w:rPr>
        <w:t xml:space="preserve"> </w:t>
      </w:r>
      <w:r>
        <w:rPr>
          <w:w w:val="105"/>
        </w:rPr>
        <w:t>cal.</w:t>
      </w:r>
    </w:p>
    <w:p w:rsidR="00BA6EB0" w:rsidRDefault="00BA6EB0" w:rsidP="00BA6EB0">
      <w:pPr>
        <w:pStyle w:val="Textoindependiente"/>
        <w:spacing w:before="115" w:line="249" w:lineRule="auto"/>
        <w:ind w:left="291" w:right="746"/>
        <w:jc w:val="both"/>
        <w:rPr>
          <w:w w:val="105"/>
        </w:rPr>
      </w:pPr>
    </w:p>
    <w:p w:rsidR="00BA6EB0" w:rsidRPr="00C26E80" w:rsidRDefault="00BA6EB0" w:rsidP="00C26E80">
      <w:pPr>
        <w:pStyle w:val="Textoindependiente"/>
        <w:spacing w:before="133" w:line="249" w:lineRule="auto"/>
        <w:ind w:left="291" w:right="738"/>
        <w:jc w:val="both"/>
        <w:rPr>
          <w:w w:val="105"/>
        </w:rPr>
      </w:pPr>
      <w:r w:rsidRPr="00907776">
        <w:rPr>
          <w:b/>
          <w:w w:val="105"/>
          <w:u w:val="single"/>
        </w:rPr>
        <w:t xml:space="preserve"> Abastecimiento</w:t>
      </w:r>
      <w:r w:rsidRPr="00907776">
        <w:rPr>
          <w:b/>
          <w:w w:val="105"/>
        </w:rPr>
        <w:t>:</w:t>
      </w:r>
      <w:r w:rsidRPr="00907776">
        <w:rPr>
          <w:w w:val="105"/>
        </w:rPr>
        <w:t xml:space="preserve"> Las cañerías de termofusión embutidas, se dispondrán en canaletas amplias que </w:t>
      </w:r>
      <w:r w:rsidRPr="00907776">
        <w:rPr>
          <w:spacing w:val="-45"/>
          <w:w w:val="105"/>
        </w:rPr>
        <w:t xml:space="preserve"> </w:t>
      </w:r>
      <w:r w:rsidRPr="00907776">
        <w:rPr>
          <w:w w:val="105"/>
        </w:rPr>
        <w:t>permitan la libre dilatación de cada tramo según la generatriz del caño y se amurarán con mortero de</w:t>
      </w:r>
      <w:r w:rsidRPr="00907776">
        <w:rPr>
          <w:spacing w:val="1"/>
          <w:w w:val="105"/>
        </w:rPr>
        <w:t xml:space="preserve"> </w:t>
      </w:r>
      <w:r w:rsidRPr="00907776">
        <w:rPr>
          <w:w w:val="105"/>
        </w:rPr>
        <w:t xml:space="preserve">arena y cemento (se evitará su contacto con morteros de cal) </w:t>
      </w:r>
    </w:p>
    <w:p w:rsidR="00BA6EB0" w:rsidRDefault="00BA6EB0" w:rsidP="00BA6EB0">
      <w:pPr>
        <w:spacing w:before="134"/>
        <w:ind w:left="291"/>
        <w:rPr>
          <w:sz w:val="20"/>
          <w:szCs w:val="20"/>
        </w:rPr>
      </w:pPr>
    </w:p>
    <w:p w:rsidR="00BA6EB0" w:rsidRDefault="00BA6EB0" w:rsidP="00BA6EB0">
      <w:pPr>
        <w:spacing w:before="134"/>
        <w:ind w:left="291"/>
        <w:rPr>
          <w:b/>
          <w:sz w:val="20"/>
        </w:rPr>
      </w:pPr>
      <w:r>
        <w:rPr>
          <w:b/>
          <w:sz w:val="20"/>
          <w:u w:val="single"/>
        </w:rPr>
        <w:t>Pruebas</w:t>
      </w:r>
    </w:p>
    <w:p w:rsidR="00BA6EB0" w:rsidRDefault="00BA6EB0" w:rsidP="00BA6EB0">
      <w:pPr>
        <w:pStyle w:val="Textoindependiente"/>
        <w:spacing w:before="1"/>
        <w:rPr>
          <w:b/>
          <w:sz w:val="16"/>
        </w:rPr>
      </w:pPr>
    </w:p>
    <w:p w:rsidR="00BA6EB0" w:rsidRDefault="00BA6EB0" w:rsidP="00BA6EB0">
      <w:pPr>
        <w:spacing w:before="66"/>
        <w:ind w:left="291"/>
        <w:jc w:val="both"/>
        <w:rPr>
          <w:sz w:val="20"/>
        </w:rPr>
      </w:pPr>
      <w:r>
        <w:rPr>
          <w:w w:val="105"/>
          <w:sz w:val="20"/>
          <w:u w:val="single"/>
        </w:rPr>
        <w:t>Cañerías</w:t>
      </w:r>
      <w:r>
        <w:rPr>
          <w:spacing w:val="-7"/>
          <w:w w:val="105"/>
          <w:sz w:val="20"/>
          <w:u w:val="single"/>
        </w:rPr>
        <w:t xml:space="preserve"> </w:t>
      </w:r>
      <w:r>
        <w:rPr>
          <w:w w:val="105"/>
          <w:sz w:val="20"/>
          <w:u w:val="single"/>
        </w:rPr>
        <w:t>de</w:t>
      </w:r>
      <w:r>
        <w:rPr>
          <w:spacing w:val="-7"/>
          <w:w w:val="105"/>
          <w:sz w:val="20"/>
          <w:u w:val="single"/>
        </w:rPr>
        <w:t xml:space="preserve"> </w:t>
      </w:r>
      <w:r>
        <w:rPr>
          <w:w w:val="105"/>
          <w:sz w:val="20"/>
          <w:u w:val="single"/>
        </w:rPr>
        <w:t>desagües primarios, secundarios y pluviales.</w:t>
      </w:r>
    </w:p>
    <w:p w:rsidR="00BA6EB0" w:rsidRPr="006D4E2D" w:rsidRDefault="00BA6EB0" w:rsidP="00BA6EB0">
      <w:pPr>
        <w:pStyle w:val="Textoindependiente"/>
        <w:spacing w:before="135" w:line="247" w:lineRule="auto"/>
        <w:ind w:left="291" w:right="738"/>
        <w:jc w:val="both"/>
      </w:pPr>
      <w:r w:rsidRPr="00907776">
        <w:rPr>
          <w:w w:val="105"/>
        </w:rPr>
        <w:lastRenderedPageBreak/>
        <w:t>Para las tuberías subterráneas, verticales o en entrepiso se</w:t>
      </w:r>
      <w:r w:rsidRPr="00907776">
        <w:rPr>
          <w:spacing w:val="-8"/>
          <w:w w:val="105"/>
        </w:rPr>
        <w:t xml:space="preserve"> </w:t>
      </w:r>
      <w:r w:rsidRPr="00907776">
        <w:rPr>
          <w:w w:val="105"/>
        </w:rPr>
        <w:t>aplicará</w:t>
      </w:r>
      <w:r w:rsidRPr="00907776">
        <w:rPr>
          <w:spacing w:val="-7"/>
          <w:w w:val="105"/>
        </w:rPr>
        <w:t xml:space="preserve"> </w:t>
      </w:r>
      <w:r w:rsidRPr="00907776">
        <w:rPr>
          <w:w w:val="105"/>
        </w:rPr>
        <w:t>prueba</w:t>
      </w:r>
      <w:r w:rsidRPr="00907776">
        <w:rPr>
          <w:spacing w:val="-7"/>
          <w:w w:val="105"/>
        </w:rPr>
        <w:t xml:space="preserve"> de estanqueidad </w:t>
      </w:r>
      <w:r w:rsidRPr="00907776">
        <w:rPr>
          <w:w w:val="105"/>
        </w:rPr>
        <w:t>hidráulica. Consistirá</w:t>
      </w:r>
      <w:r w:rsidRPr="00907776">
        <w:rPr>
          <w:spacing w:val="-6"/>
          <w:w w:val="105"/>
        </w:rPr>
        <w:t xml:space="preserve"> </w:t>
      </w:r>
      <w:r w:rsidRPr="00907776">
        <w:rPr>
          <w:w w:val="105"/>
        </w:rPr>
        <w:t>en tapar y</w:t>
      </w:r>
      <w:r w:rsidRPr="00907776">
        <w:rPr>
          <w:spacing w:val="-9"/>
          <w:w w:val="105"/>
        </w:rPr>
        <w:t xml:space="preserve"> </w:t>
      </w:r>
      <w:r w:rsidRPr="00907776">
        <w:rPr>
          <w:w w:val="105"/>
        </w:rPr>
        <w:t>llenar</w:t>
      </w:r>
      <w:r w:rsidRPr="00907776">
        <w:rPr>
          <w:spacing w:val="-9"/>
          <w:w w:val="105"/>
        </w:rPr>
        <w:t xml:space="preserve"> </w:t>
      </w:r>
      <w:r w:rsidRPr="00907776">
        <w:rPr>
          <w:w w:val="105"/>
        </w:rPr>
        <w:t>las</w:t>
      </w:r>
      <w:r w:rsidRPr="00907776">
        <w:rPr>
          <w:spacing w:val="-8"/>
          <w:w w:val="105"/>
        </w:rPr>
        <w:t xml:space="preserve"> </w:t>
      </w:r>
      <w:r w:rsidRPr="00907776">
        <w:rPr>
          <w:w w:val="105"/>
        </w:rPr>
        <w:t>cañerías</w:t>
      </w:r>
      <w:r w:rsidRPr="00907776">
        <w:rPr>
          <w:spacing w:val="-9"/>
          <w:w w:val="105"/>
        </w:rPr>
        <w:t xml:space="preserve"> </w:t>
      </w:r>
      <w:r w:rsidRPr="00907776">
        <w:rPr>
          <w:w w:val="105"/>
        </w:rPr>
        <w:t>con una</w:t>
      </w:r>
      <w:r w:rsidR="00A23CAF">
        <w:rPr>
          <w:w w:val="105"/>
        </w:rPr>
        <w:t xml:space="preserve"> </w:t>
      </w:r>
      <w:r w:rsidRPr="00907776">
        <w:rPr>
          <w:spacing w:val="-45"/>
          <w:w w:val="105"/>
        </w:rPr>
        <w:t xml:space="preserve"> </w:t>
      </w:r>
      <w:r w:rsidRPr="00907776">
        <w:rPr>
          <w:w w:val="105"/>
        </w:rPr>
        <w:t>carga</w:t>
      </w:r>
      <w:r w:rsidRPr="00907776">
        <w:rPr>
          <w:spacing w:val="-4"/>
          <w:w w:val="105"/>
        </w:rPr>
        <w:t xml:space="preserve"> </w:t>
      </w:r>
      <w:r w:rsidRPr="00907776">
        <w:rPr>
          <w:w w:val="105"/>
        </w:rPr>
        <w:t>mínima</w:t>
      </w:r>
      <w:r w:rsidRPr="00907776">
        <w:rPr>
          <w:spacing w:val="-4"/>
          <w:w w:val="105"/>
        </w:rPr>
        <w:t xml:space="preserve"> </w:t>
      </w:r>
      <w:r w:rsidRPr="00907776">
        <w:rPr>
          <w:w w:val="105"/>
        </w:rPr>
        <w:t>de</w:t>
      </w:r>
      <w:r w:rsidRPr="00907776">
        <w:rPr>
          <w:spacing w:val="-5"/>
          <w:w w:val="105"/>
        </w:rPr>
        <w:t xml:space="preserve"> </w:t>
      </w:r>
      <w:r w:rsidRPr="00907776">
        <w:rPr>
          <w:w w:val="105"/>
        </w:rPr>
        <w:t>2,00</w:t>
      </w:r>
      <w:r w:rsidRPr="00907776">
        <w:rPr>
          <w:spacing w:val="-5"/>
          <w:w w:val="105"/>
        </w:rPr>
        <w:t xml:space="preserve"> </w:t>
      </w:r>
      <w:r w:rsidRPr="00907776">
        <w:rPr>
          <w:w w:val="105"/>
        </w:rPr>
        <w:t>metros</w:t>
      </w:r>
      <w:r w:rsidRPr="00907776">
        <w:rPr>
          <w:spacing w:val="-4"/>
          <w:w w:val="105"/>
        </w:rPr>
        <w:t xml:space="preserve"> </w:t>
      </w:r>
      <w:r w:rsidRPr="00907776">
        <w:rPr>
          <w:w w:val="105"/>
        </w:rPr>
        <w:t>sobre</w:t>
      </w:r>
      <w:r w:rsidRPr="00907776">
        <w:rPr>
          <w:spacing w:val="-3"/>
          <w:w w:val="105"/>
        </w:rPr>
        <w:t xml:space="preserve"> </w:t>
      </w:r>
      <w:r w:rsidRPr="00907776">
        <w:rPr>
          <w:w w:val="105"/>
        </w:rPr>
        <w:t>el</w:t>
      </w:r>
      <w:r w:rsidRPr="00907776">
        <w:rPr>
          <w:spacing w:val="-4"/>
          <w:w w:val="105"/>
        </w:rPr>
        <w:t xml:space="preserve"> </w:t>
      </w:r>
      <w:r w:rsidRPr="00907776">
        <w:rPr>
          <w:w w:val="105"/>
        </w:rPr>
        <w:t>nivel</w:t>
      </w:r>
      <w:r w:rsidRPr="00907776">
        <w:rPr>
          <w:spacing w:val="-5"/>
          <w:w w:val="105"/>
        </w:rPr>
        <w:t xml:space="preserve"> </w:t>
      </w:r>
      <w:r w:rsidRPr="00907776">
        <w:rPr>
          <w:w w:val="105"/>
        </w:rPr>
        <w:t>de</w:t>
      </w:r>
      <w:r w:rsidRPr="00907776">
        <w:rPr>
          <w:spacing w:val="-2"/>
          <w:w w:val="105"/>
        </w:rPr>
        <w:t xml:space="preserve"> </w:t>
      </w:r>
      <w:r w:rsidRPr="00907776">
        <w:rPr>
          <w:w w:val="105"/>
        </w:rPr>
        <w:t>piso</w:t>
      </w:r>
      <w:r w:rsidRPr="00907776">
        <w:rPr>
          <w:spacing w:val="-5"/>
          <w:w w:val="105"/>
        </w:rPr>
        <w:t xml:space="preserve"> </w:t>
      </w:r>
      <w:r w:rsidRPr="00907776">
        <w:rPr>
          <w:w w:val="105"/>
        </w:rPr>
        <w:t>terminado</w:t>
      </w:r>
      <w:r w:rsidRPr="00907776">
        <w:rPr>
          <w:spacing w:val="-4"/>
          <w:w w:val="105"/>
        </w:rPr>
        <w:t xml:space="preserve"> </w:t>
      </w:r>
      <w:r w:rsidRPr="00907776">
        <w:rPr>
          <w:w w:val="105"/>
        </w:rPr>
        <w:t>del</w:t>
      </w:r>
      <w:r w:rsidRPr="00907776">
        <w:rPr>
          <w:spacing w:val="-8"/>
          <w:w w:val="105"/>
        </w:rPr>
        <w:t xml:space="preserve"> </w:t>
      </w:r>
      <w:r w:rsidRPr="00907776">
        <w:rPr>
          <w:w w:val="105"/>
        </w:rPr>
        <w:t>local</w:t>
      </w:r>
      <w:r w:rsidRPr="00907776">
        <w:rPr>
          <w:spacing w:val="-2"/>
          <w:w w:val="105"/>
        </w:rPr>
        <w:t xml:space="preserve"> </w:t>
      </w:r>
      <w:r w:rsidRPr="00907776">
        <w:rPr>
          <w:w w:val="105"/>
        </w:rPr>
        <w:t>que</w:t>
      </w:r>
      <w:r w:rsidRPr="00907776">
        <w:rPr>
          <w:spacing w:val="-3"/>
          <w:w w:val="105"/>
        </w:rPr>
        <w:t xml:space="preserve"> </w:t>
      </w:r>
      <w:r w:rsidRPr="00907776">
        <w:rPr>
          <w:w w:val="105"/>
        </w:rPr>
        <w:t>se</w:t>
      </w:r>
      <w:r w:rsidRPr="00907776">
        <w:rPr>
          <w:spacing w:val="-5"/>
          <w:w w:val="105"/>
        </w:rPr>
        <w:t xml:space="preserve"> </w:t>
      </w:r>
      <w:r w:rsidRPr="00907776">
        <w:rPr>
          <w:w w:val="105"/>
        </w:rPr>
        <w:t>prueba.</w:t>
      </w:r>
      <w:r w:rsidRPr="00907776">
        <w:rPr>
          <w:rFonts w:asciiTheme="minorHAnsi" w:hAnsiTheme="minorHAnsi"/>
          <w:w w:val="105"/>
        </w:rPr>
        <w:t xml:space="preserve"> Deberá mantenerse la estanqueidad por 24 horas.</w:t>
      </w:r>
    </w:p>
    <w:p w:rsidR="00BA6EB0" w:rsidRDefault="00BA6EB0" w:rsidP="00BA6EB0">
      <w:pPr>
        <w:pStyle w:val="Textoindependiente"/>
        <w:spacing w:before="4"/>
      </w:pPr>
    </w:p>
    <w:p w:rsidR="00BA6EB0" w:rsidRDefault="00BA6EB0" w:rsidP="00BA6EB0">
      <w:pPr>
        <w:ind w:left="291"/>
        <w:jc w:val="both"/>
        <w:rPr>
          <w:sz w:val="20"/>
        </w:rPr>
      </w:pPr>
      <w:r>
        <w:rPr>
          <w:w w:val="105"/>
          <w:sz w:val="20"/>
          <w:u w:val="single"/>
        </w:rPr>
        <w:t>Cañerías</w:t>
      </w:r>
      <w:r>
        <w:rPr>
          <w:spacing w:val="-8"/>
          <w:w w:val="105"/>
          <w:sz w:val="20"/>
          <w:u w:val="single"/>
        </w:rPr>
        <w:t xml:space="preserve"> </w:t>
      </w:r>
      <w:r>
        <w:rPr>
          <w:w w:val="105"/>
          <w:sz w:val="20"/>
          <w:u w:val="single"/>
        </w:rPr>
        <w:t>de</w:t>
      </w:r>
      <w:r>
        <w:rPr>
          <w:spacing w:val="-9"/>
          <w:w w:val="105"/>
          <w:sz w:val="20"/>
          <w:u w:val="single"/>
        </w:rPr>
        <w:t xml:space="preserve"> </w:t>
      </w:r>
      <w:r>
        <w:rPr>
          <w:w w:val="105"/>
          <w:sz w:val="20"/>
          <w:u w:val="single"/>
        </w:rPr>
        <w:t>abastecimiento</w:t>
      </w:r>
    </w:p>
    <w:p w:rsidR="00BA6EB0" w:rsidRPr="00907776" w:rsidRDefault="0013509F" w:rsidP="00BA6EB0">
      <w:pPr>
        <w:pStyle w:val="Textoindependiente"/>
        <w:spacing w:before="123" w:line="247" w:lineRule="auto"/>
        <w:ind w:left="291" w:right="740"/>
        <w:jc w:val="both"/>
        <w:rPr>
          <w:w w:val="105"/>
        </w:rPr>
      </w:pPr>
      <w:r>
        <w:rPr>
          <w:w w:val="105"/>
        </w:rPr>
        <w:t xml:space="preserve">Prueba manométrica: </w:t>
      </w:r>
      <w:r w:rsidR="00BA6EB0" w:rsidRPr="00907776">
        <w:rPr>
          <w:w w:val="105"/>
        </w:rPr>
        <w:t>Todas las cañerías de abastecimiento deberán someterse a una</w:t>
      </w:r>
      <w:r w:rsidR="00BA6EB0" w:rsidRPr="00907776">
        <w:rPr>
          <w:spacing w:val="1"/>
          <w:w w:val="105"/>
        </w:rPr>
        <w:t xml:space="preserve"> </w:t>
      </w:r>
      <w:r w:rsidR="00BA6EB0" w:rsidRPr="00907776">
        <w:rPr>
          <w:w w:val="105"/>
        </w:rPr>
        <w:t>carga</w:t>
      </w:r>
      <w:r w:rsidR="00BA6EB0" w:rsidRPr="00907776">
        <w:rPr>
          <w:spacing w:val="-5"/>
          <w:w w:val="105"/>
        </w:rPr>
        <w:t xml:space="preserve"> </w:t>
      </w:r>
      <w:r w:rsidR="00BA6EB0" w:rsidRPr="00907776">
        <w:rPr>
          <w:w w:val="105"/>
        </w:rPr>
        <w:t>hidrostática</w:t>
      </w:r>
      <w:r w:rsidR="00BA6EB0" w:rsidRPr="00907776">
        <w:rPr>
          <w:spacing w:val="-5"/>
          <w:w w:val="105"/>
        </w:rPr>
        <w:t xml:space="preserve"> </w:t>
      </w:r>
      <w:r w:rsidR="00BA6EB0" w:rsidRPr="00907776">
        <w:rPr>
          <w:w w:val="105"/>
        </w:rPr>
        <w:t>equivalente</w:t>
      </w:r>
      <w:r w:rsidR="00BA6EB0" w:rsidRPr="00907776">
        <w:rPr>
          <w:spacing w:val="-4"/>
          <w:w w:val="105"/>
        </w:rPr>
        <w:t xml:space="preserve"> </w:t>
      </w:r>
      <w:r w:rsidR="00BA6EB0" w:rsidRPr="00907776">
        <w:rPr>
          <w:w w:val="105"/>
        </w:rPr>
        <w:t>a</w:t>
      </w:r>
      <w:r w:rsidR="00BA6EB0" w:rsidRPr="00907776">
        <w:rPr>
          <w:spacing w:val="-4"/>
          <w:w w:val="105"/>
        </w:rPr>
        <w:t xml:space="preserve"> </w:t>
      </w:r>
      <w:r w:rsidR="00BA6EB0" w:rsidRPr="00907776">
        <w:rPr>
          <w:w w:val="105"/>
        </w:rPr>
        <w:t>7</w:t>
      </w:r>
      <w:r w:rsidR="00BA6EB0" w:rsidRPr="00907776">
        <w:rPr>
          <w:spacing w:val="-3"/>
          <w:w w:val="105"/>
        </w:rPr>
        <w:t xml:space="preserve"> </w:t>
      </w:r>
      <w:r w:rsidR="00BA6EB0" w:rsidRPr="00907776">
        <w:rPr>
          <w:w w:val="105"/>
        </w:rPr>
        <w:t>Kg.</w:t>
      </w:r>
      <w:r w:rsidR="00BA6EB0" w:rsidRPr="00907776">
        <w:rPr>
          <w:spacing w:val="-3"/>
          <w:w w:val="105"/>
        </w:rPr>
        <w:t xml:space="preserve"> </w:t>
      </w:r>
      <w:r w:rsidR="00BA6EB0" w:rsidRPr="00907776">
        <w:rPr>
          <w:w w:val="105"/>
        </w:rPr>
        <w:t>/cm</w:t>
      </w:r>
      <w:r w:rsidR="00BA6EB0" w:rsidRPr="00907776">
        <w:rPr>
          <w:w w:val="105"/>
          <w:vertAlign w:val="superscript"/>
        </w:rPr>
        <w:t>2</w:t>
      </w:r>
      <w:r w:rsidR="00BA6EB0" w:rsidRPr="00907776">
        <w:rPr>
          <w:spacing w:val="-4"/>
          <w:w w:val="105"/>
        </w:rPr>
        <w:t xml:space="preserve">  </w:t>
      </w:r>
      <w:r w:rsidR="00BA6EB0" w:rsidRPr="00907776">
        <w:rPr>
          <w:w w:val="105"/>
        </w:rPr>
        <w:t>en</w:t>
      </w:r>
      <w:r w:rsidR="00BA6EB0" w:rsidRPr="00907776">
        <w:rPr>
          <w:spacing w:val="-4"/>
          <w:w w:val="105"/>
        </w:rPr>
        <w:t xml:space="preserve"> </w:t>
      </w:r>
      <w:r w:rsidR="00BA6EB0" w:rsidRPr="00907776">
        <w:rPr>
          <w:w w:val="105"/>
        </w:rPr>
        <w:t>toda</w:t>
      </w:r>
      <w:r w:rsidR="00BA6EB0" w:rsidRPr="00907776">
        <w:rPr>
          <w:spacing w:val="-5"/>
          <w:w w:val="105"/>
        </w:rPr>
        <w:t xml:space="preserve"> </w:t>
      </w:r>
      <w:r w:rsidR="00BA6EB0" w:rsidRPr="00907776">
        <w:rPr>
          <w:w w:val="105"/>
        </w:rPr>
        <w:t>su</w:t>
      </w:r>
      <w:r w:rsidR="00BA6EB0" w:rsidRPr="00907776">
        <w:rPr>
          <w:spacing w:val="-6"/>
          <w:w w:val="105"/>
        </w:rPr>
        <w:t xml:space="preserve"> </w:t>
      </w:r>
      <w:r w:rsidR="00BA6EB0" w:rsidRPr="00907776">
        <w:rPr>
          <w:w w:val="105"/>
        </w:rPr>
        <w:t>extensión</w:t>
      </w:r>
      <w:r w:rsidR="00BA6EB0" w:rsidRPr="00907776">
        <w:rPr>
          <w:spacing w:val="-7"/>
          <w:w w:val="105"/>
        </w:rPr>
        <w:t xml:space="preserve"> </w:t>
      </w:r>
      <w:r w:rsidR="00BA6EB0" w:rsidRPr="00907776">
        <w:rPr>
          <w:w w:val="105"/>
        </w:rPr>
        <w:t>durante</w:t>
      </w:r>
      <w:r w:rsidR="00BA6EB0" w:rsidRPr="00907776">
        <w:rPr>
          <w:spacing w:val="-4"/>
          <w:w w:val="105"/>
        </w:rPr>
        <w:t xml:space="preserve"> </w:t>
      </w:r>
      <w:r w:rsidR="00BA6EB0" w:rsidRPr="00907776">
        <w:rPr>
          <w:w w:val="105"/>
        </w:rPr>
        <w:t>una</w:t>
      </w:r>
      <w:r w:rsidR="00BA6EB0" w:rsidRPr="00907776">
        <w:rPr>
          <w:spacing w:val="-4"/>
          <w:w w:val="105"/>
        </w:rPr>
        <w:t xml:space="preserve"> </w:t>
      </w:r>
      <w:r w:rsidR="00BA6EB0" w:rsidRPr="00907776">
        <w:rPr>
          <w:w w:val="105"/>
        </w:rPr>
        <w:t>hora,</w:t>
      </w:r>
      <w:r w:rsidR="00BA6EB0" w:rsidRPr="00907776">
        <w:rPr>
          <w:spacing w:val="-5"/>
          <w:w w:val="105"/>
        </w:rPr>
        <w:t xml:space="preserve"> </w:t>
      </w:r>
      <w:r w:rsidR="00CE434F">
        <w:rPr>
          <w:w w:val="105"/>
        </w:rPr>
        <w:t>verificando su estanqueidad</w:t>
      </w:r>
      <w:r w:rsidR="00BA6EB0" w:rsidRPr="00907776">
        <w:rPr>
          <w:w w:val="105"/>
        </w:rPr>
        <w:t>. Si la prueba se hace en conjunto para planta baja y alta, se colocarán</w:t>
      </w:r>
      <w:r w:rsidR="00BA6EB0" w:rsidRPr="00907776">
        <w:rPr>
          <w:spacing w:val="1"/>
          <w:w w:val="105"/>
        </w:rPr>
        <w:t xml:space="preserve"> </w:t>
      </w:r>
      <w:r w:rsidR="00BA6EB0" w:rsidRPr="00907776">
        <w:rPr>
          <w:w w:val="105"/>
        </w:rPr>
        <w:t>dos</w:t>
      </w:r>
      <w:r w:rsidR="00BA6EB0" w:rsidRPr="00907776">
        <w:rPr>
          <w:spacing w:val="1"/>
          <w:w w:val="105"/>
        </w:rPr>
        <w:t xml:space="preserve"> </w:t>
      </w:r>
      <w:r w:rsidR="00BA6EB0" w:rsidRPr="00907776">
        <w:rPr>
          <w:w w:val="105"/>
        </w:rPr>
        <w:t>manómetros,</w:t>
      </w:r>
      <w:r w:rsidR="00BA6EB0" w:rsidRPr="00907776">
        <w:rPr>
          <w:spacing w:val="-7"/>
          <w:w w:val="105"/>
        </w:rPr>
        <w:t xml:space="preserve"> </w:t>
      </w:r>
      <w:r w:rsidR="00BA6EB0" w:rsidRPr="00907776">
        <w:rPr>
          <w:w w:val="105"/>
        </w:rPr>
        <w:t>uno</w:t>
      </w:r>
      <w:r w:rsidR="00BA6EB0" w:rsidRPr="00907776">
        <w:rPr>
          <w:spacing w:val="-6"/>
          <w:w w:val="105"/>
        </w:rPr>
        <w:t xml:space="preserve"> </w:t>
      </w:r>
      <w:r w:rsidR="00BA6EB0" w:rsidRPr="00907776">
        <w:rPr>
          <w:w w:val="105"/>
        </w:rPr>
        <w:t>al</w:t>
      </w:r>
      <w:r w:rsidR="00BA6EB0" w:rsidRPr="00907776">
        <w:rPr>
          <w:spacing w:val="-1"/>
          <w:w w:val="105"/>
        </w:rPr>
        <w:t xml:space="preserve"> </w:t>
      </w:r>
      <w:r w:rsidR="00BA6EB0" w:rsidRPr="00907776">
        <w:rPr>
          <w:w w:val="105"/>
        </w:rPr>
        <w:t>comienzo</w:t>
      </w:r>
      <w:r w:rsidR="00BA6EB0" w:rsidRPr="00907776">
        <w:rPr>
          <w:spacing w:val="-4"/>
          <w:w w:val="105"/>
        </w:rPr>
        <w:t xml:space="preserve"> </w:t>
      </w:r>
      <w:r w:rsidR="00BA6EB0" w:rsidRPr="00907776">
        <w:rPr>
          <w:w w:val="105"/>
        </w:rPr>
        <w:t>de</w:t>
      </w:r>
      <w:r w:rsidR="00BA6EB0" w:rsidRPr="00907776">
        <w:rPr>
          <w:spacing w:val="-6"/>
          <w:w w:val="105"/>
        </w:rPr>
        <w:t xml:space="preserve"> </w:t>
      </w:r>
      <w:r w:rsidR="00BA6EB0" w:rsidRPr="00907776">
        <w:rPr>
          <w:w w:val="105"/>
        </w:rPr>
        <w:t>la</w:t>
      </w:r>
      <w:r w:rsidR="00BA6EB0" w:rsidRPr="00907776">
        <w:rPr>
          <w:spacing w:val="-3"/>
          <w:w w:val="105"/>
        </w:rPr>
        <w:t xml:space="preserve"> </w:t>
      </w:r>
      <w:r w:rsidR="00BA6EB0" w:rsidRPr="00907776">
        <w:rPr>
          <w:w w:val="105"/>
        </w:rPr>
        <w:t>cañería</w:t>
      </w:r>
      <w:r w:rsidR="00BA6EB0" w:rsidRPr="00907776">
        <w:rPr>
          <w:spacing w:val="-4"/>
          <w:w w:val="105"/>
        </w:rPr>
        <w:t xml:space="preserve"> en PB </w:t>
      </w:r>
      <w:r w:rsidR="00BA6EB0" w:rsidRPr="00907776">
        <w:rPr>
          <w:w w:val="105"/>
        </w:rPr>
        <w:t>y</w:t>
      </w:r>
      <w:r w:rsidR="00BA6EB0" w:rsidRPr="00907776">
        <w:rPr>
          <w:spacing w:val="-5"/>
          <w:w w:val="105"/>
        </w:rPr>
        <w:t xml:space="preserve"> </w:t>
      </w:r>
      <w:r w:rsidR="00BA6EB0" w:rsidRPr="00907776">
        <w:rPr>
          <w:w w:val="105"/>
        </w:rPr>
        <w:t>otro</w:t>
      </w:r>
      <w:r w:rsidR="00BA6EB0" w:rsidRPr="00907776">
        <w:rPr>
          <w:spacing w:val="-5"/>
          <w:w w:val="105"/>
        </w:rPr>
        <w:t xml:space="preserve"> en PA </w:t>
      </w:r>
      <w:r w:rsidR="00BA6EB0" w:rsidRPr="00907776">
        <w:rPr>
          <w:w w:val="105"/>
        </w:rPr>
        <w:t>al</w:t>
      </w:r>
      <w:r w:rsidR="00BA6EB0" w:rsidRPr="00907776">
        <w:rPr>
          <w:spacing w:val="-7"/>
          <w:w w:val="105"/>
        </w:rPr>
        <w:t xml:space="preserve"> </w:t>
      </w:r>
      <w:r w:rsidR="00BA6EB0" w:rsidRPr="00907776">
        <w:rPr>
          <w:w w:val="105"/>
        </w:rPr>
        <w:t>final</w:t>
      </w:r>
      <w:r w:rsidR="00BA6EB0" w:rsidRPr="00907776">
        <w:rPr>
          <w:spacing w:val="-4"/>
          <w:w w:val="105"/>
        </w:rPr>
        <w:t xml:space="preserve"> </w:t>
      </w:r>
      <w:r w:rsidR="00BA6EB0" w:rsidRPr="00907776">
        <w:rPr>
          <w:w w:val="105"/>
        </w:rPr>
        <w:t>de</w:t>
      </w:r>
      <w:r w:rsidR="00BA6EB0" w:rsidRPr="00907776">
        <w:rPr>
          <w:spacing w:val="-3"/>
          <w:w w:val="105"/>
        </w:rPr>
        <w:t xml:space="preserve"> </w:t>
      </w:r>
      <w:r w:rsidR="00BA6EB0" w:rsidRPr="00907776">
        <w:rPr>
          <w:w w:val="105"/>
        </w:rPr>
        <w:t>la</w:t>
      </w:r>
      <w:r w:rsidR="00BA6EB0" w:rsidRPr="00907776">
        <w:rPr>
          <w:spacing w:val="-6"/>
          <w:w w:val="105"/>
        </w:rPr>
        <w:t xml:space="preserve"> </w:t>
      </w:r>
      <w:r w:rsidR="00BA6EB0" w:rsidRPr="00907776">
        <w:rPr>
          <w:w w:val="105"/>
        </w:rPr>
        <w:t>misma.</w:t>
      </w:r>
    </w:p>
    <w:p w:rsidR="00BA6EB0" w:rsidRPr="00907776" w:rsidRDefault="00BA6EB0" w:rsidP="0013509F">
      <w:pPr>
        <w:pStyle w:val="Textoindependiente"/>
        <w:spacing w:before="118" w:line="249" w:lineRule="auto"/>
        <w:ind w:left="291" w:right="739"/>
        <w:jc w:val="both"/>
        <w:rPr>
          <w:w w:val="105"/>
        </w:rPr>
      </w:pPr>
      <w:r w:rsidRPr="00907776">
        <w:rPr>
          <w:w w:val="105"/>
        </w:rPr>
        <w:t>La</w:t>
      </w:r>
      <w:r w:rsidRPr="00907776">
        <w:rPr>
          <w:spacing w:val="1"/>
          <w:w w:val="105"/>
        </w:rPr>
        <w:t xml:space="preserve"> </w:t>
      </w:r>
      <w:r w:rsidRPr="00907776">
        <w:rPr>
          <w:w w:val="105"/>
        </w:rPr>
        <w:t>prueba</w:t>
      </w:r>
      <w:r w:rsidRPr="00907776">
        <w:rPr>
          <w:spacing w:val="1"/>
          <w:w w:val="105"/>
        </w:rPr>
        <w:t xml:space="preserve"> </w:t>
      </w:r>
      <w:r w:rsidRPr="00907776">
        <w:rPr>
          <w:w w:val="105"/>
        </w:rPr>
        <w:t>manométrica</w:t>
      </w:r>
      <w:r w:rsidRPr="00907776">
        <w:rPr>
          <w:spacing w:val="1"/>
          <w:w w:val="105"/>
        </w:rPr>
        <w:t xml:space="preserve"> </w:t>
      </w:r>
      <w:r w:rsidRPr="00907776">
        <w:rPr>
          <w:w w:val="105"/>
        </w:rPr>
        <w:t>solamente</w:t>
      </w:r>
      <w:r w:rsidRPr="00907776">
        <w:rPr>
          <w:spacing w:val="1"/>
          <w:w w:val="105"/>
        </w:rPr>
        <w:t xml:space="preserve"> </w:t>
      </w:r>
      <w:r w:rsidRPr="00907776">
        <w:rPr>
          <w:w w:val="105"/>
        </w:rPr>
        <w:t>podrá</w:t>
      </w:r>
      <w:r w:rsidRPr="00907776">
        <w:rPr>
          <w:spacing w:val="1"/>
          <w:w w:val="105"/>
        </w:rPr>
        <w:t xml:space="preserve"> </w:t>
      </w:r>
      <w:r w:rsidRPr="00907776">
        <w:rPr>
          <w:w w:val="105"/>
        </w:rPr>
        <w:t>realizarse</w:t>
      </w:r>
      <w:r w:rsidRPr="00907776">
        <w:rPr>
          <w:spacing w:val="1"/>
          <w:w w:val="105"/>
        </w:rPr>
        <w:t xml:space="preserve"> </w:t>
      </w:r>
      <w:r w:rsidRPr="00907776">
        <w:rPr>
          <w:w w:val="105"/>
        </w:rPr>
        <w:t>mediante</w:t>
      </w:r>
      <w:r w:rsidRPr="00907776">
        <w:rPr>
          <w:spacing w:val="1"/>
          <w:w w:val="105"/>
        </w:rPr>
        <w:t xml:space="preserve"> </w:t>
      </w:r>
      <w:r w:rsidRPr="00907776">
        <w:rPr>
          <w:w w:val="105"/>
        </w:rPr>
        <w:t>la</w:t>
      </w:r>
      <w:r w:rsidRPr="00907776">
        <w:rPr>
          <w:spacing w:val="1"/>
          <w:w w:val="105"/>
        </w:rPr>
        <w:t xml:space="preserve"> </w:t>
      </w:r>
      <w:r w:rsidRPr="00907776">
        <w:rPr>
          <w:w w:val="105"/>
        </w:rPr>
        <w:t>utilización</w:t>
      </w:r>
      <w:r w:rsidRPr="00907776">
        <w:rPr>
          <w:spacing w:val="1"/>
          <w:w w:val="105"/>
        </w:rPr>
        <w:t xml:space="preserve"> </w:t>
      </w:r>
      <w:r w:rsidRPr="00907776">
        <w:rPr>
          <w:w w:val="105"/>
        </w:rPr>
        <w:t>de</w:t>
      </w:r>
      <w:r w:rsidRPr="00907776">
        <w:rPr>
          <w:spacing w:val="1"/>
          <w:w w:val="105"/>
        </w:rPr>
        <w:t xml:space="preserve"> </w:t>
      </w:r>
      <w:r w:rsidRPr="00907776">
        <w:rPr>
          <w:w w:val="105"/>
        </w:rPr>
        <w:t>una</w:t>
      </w:r>
      <w:r w:rsidRPr="00907776">
        <w:rPr>
          <w:spacing w:val="1"/>
          <w:w w:val="105"/>
        </w:rPr>
        <w:t xml:space="preserve"> </w:t>
      </w:r>
      <w:r w:rsidRPr="00907776">
        <w:rPr>
          <w:w w:val="105"/>
        </w:rPr>
        <w:t>bomba</w:t>
      </w:r>
      <w:r w:rsidRPr="00907776">
        <w:rPr>
          <w:spacing w:val="1"/>
          <w:w w:val="105"/>
        </w:rPr>
        <w:t xml:space="preserve"> </w:t>
      </w:r>
      <w:r w:rsidRPr="00907776">
        <w:rPr>
          <w:w w:val="105"/>
        </w:rPr>
        <w:t>hidráulica manual. El (o los) manómetro(s) a utilizar</w:t>
      </w:r>
      <w:r w:rsidRPr="00907776">
        <w:rPr>
          <w:spacing w:val="1"/>
          <w:w w:val="105"/>
        </w:rPr>
        <w:t xml:space="preserve"> </w:t>
      </w:r>
      <w:r w:rsidRPr="00907776">
        <w:rPr>
          <w:w w:val="105"/>
        </w:rPr>
        <w:t>tendrá(n) un rango de escala a 10 Kg/cm2 o superior.</w:t>
      </w:r>
      <w:r w:rsidR="0013509F">
        <w:rPr>
          <w:w w:val="105"/>
        </w:rPr>
        <w:t xml:space="preserve"> </w:t>
      </w:r>
      <w:r w:rsidR="0013509F" w:rsidRPr="00907776">
        <w:rPr>
          <w:w w:val="105"/>
        </w:rPr>
        <w:t>No se aceptará la utilización de otros</w:t>
      </w:r>
      <w:r w:rsidR="0013509F" w:rsidRPr="00907776">
        <w:rPr>
          <w:spacing w:val="1"/>
          <w:w w:val="105"/>
        </w:rPr>
        <w:t xml:space="preserve"> </w:t>
      </w:r>
      <w:r w:rsidR="0013509F" w:rsidRPr="00907776">
        <w:rPr>
          <w:w w:val="105"/>
        </w:rPr>
        <w:t>elementos que</w:t>
      </w:r>
      <w:r w:rsidR="0013509F" w:rsidRPr="00907776">
        <w:rPr>
          <w:spacing w:val="-5"/>
          <w:w w:val="105"/>
        </w:rPr>
        <w:t xml:space="preserve"> </w:t>
      </w:r>
      <w:r w:rsidR="0013509F" w:rsidRPr="00907776">
        <w:rPr>
          <w:w w:val="105"/>
        </w:rPr>
        <w:t>no</w:t>
      </w:r>
      <w:r w:rsidR="0013509F" w:rsidRPr="00907776">
        <w:rPr>
          <w:spacing w:val="-4"/>
          <w:w w:val="105"/>
        </w:rPr>
        <w:t xml:space="preserve"> </w:t>
      </w:r>
      <w:r w:rsidR="0013509F" w:rsidRPr="00907776">
        <w:rPr>
          <w:w w:val="105"/>
        </w:rPr>
        <w:t>sean</w:t>
      </w:r>
      <w:r w:rsidR="0013509F" w:rsidRPr="00907776">
        <w:rPr>
          <w:spacing w:val="-7"/>
          <w:w w:val="105"/>
        </w:rPr>
        <w:t xml:space="preserve"> </w:t>
      </w:r>
      <w:r w:rsidR="0013509F" w:rsidRPr="00907776">
        <w:rPr>
          <w:w w:val="105"/>
        </w:rPr>
        <w:t>los</w:t>
      </w:r>
      <w:r w:rsidR="0013509F" w:rsidRPr="00907776">
        <w:rPr>
          <w:spacing w:val="-6"/>
          <w:w w:val="105"/>
        </w:rPr>
        <w:t xml:space="preserve"> </w:t>
      </w:r>
      <w:r w:rsidR="0013509F" w:rsidRPr="00907776">
        <w:rPr>
          <w:w w:val="105"/>
        </w:rPr>
        <w:t>indicado</w:t>
      </w:r>
      <w:r w:rsidR="0013509F" w:rsidRPr="00907776">
        <w:rPr>
          <w:spacing w:val="-4"/>
          <w:w w:val="105"/>
        </w:rPr>
        <w:t xml:space="preserve">s </w:t>
      </w:r>
      <w:r w:rsidR="0013509F" w:rsidRPr="00907776">
        <w:rPr>
          <w:w w:val="105"/>
        </w:rPr>
        <w:t>anteriormente.</w:t>
      </w:r>
    </w:p>
    <w:p w:rsidR="0013509F" w:rsidRDefault="00BA6EB0" w:rsidP="00A23CAF">
      <w:pPr>
        <w:pStyle w:val="Textoindependiente"/>
        <w:spacing w:before="123" w:line="247" w:lineRule="auto"/>
        <w:ind w:left="291" w:right="740"/>
        <w:jc w:val="both"/>
        <w:rPr>
          <w:w w:val="105"/>
        </w:rPr>
      </w:pPr>
      <w:r w:rsidRPr="00907776">
        <w:rPr>
          <w:w w:val="105"/>
        </w:rPr>
        <w:t xml:space="preserve">La dirección de obras podrá exigir las inspecciones parciales que considere pertinentes. </w:t>
      </w:r>
    </w:p>
    <w:p w:rsidR="00A23CAF" w:rsidRPr="0013509F" w:rsidRDefault="00A23CAF" w:rsidP="00A23CAF">
      <w:pPr>
        <w:pStyle w:val="Textoindependiente"/>
        <w:spacing w:before="123" w:line="247" w:lineRule="auto"/>
        <w:ind w:left="291" w:right="740"/>
        <w:jc w:val="both"/>
        <w:rPr>
          <w:w w:val="105"/>
        </w:rPr>
      </w:pPr>
    </w:p>
    <w:p w:rsidR="00B53C15" w:rsidRDefault="0013509F" w:rsidP="00BA6EB0">
      <w:pPr>
        <w:pStyle w:val="Textoindependiente"/>
        <w:spacing w:before="3"/>
        <w:ind w:left="291"/>
        <w:rPr>
          <w:color w:val="000000"/>
        </w:rPr>
      </w:pPr>
      <w:r>
        <w:rPr>
          <w:color w:val="000000"/>
        </w:rPr>
        <w:t xml:space="preserve">Inspección: </w:t>
      </w:r>
      <w:r w:rsidR="00BA6EB0" w:rsidRPr="00907776">
        <w:rPr>
          <w:color w:val="000000"/>
        </w:rPr>
        <w:t>Cuando las instalaciones estén prontas para ser inspeccionadas se dará cuent</w:t>
      </w:r>
      <w:r>
        <w:rPr>
          <w:color w:val="000000"/>
        </w:rPr>
        <w:t xml:space="preserve">a a la Supervisión de </w:t>
      </w:r>
      <w:r w:rsidR="00BA6EB0" w:rsidRPr="00907776">
        <w:rPr>
          <w:color w:val="000000"/>
        </w:rPr>
        <w:t xml:space="preserve">Obra, la que aprobará o rechazará la misma. </w:t>
      </w:r>
    </w:p>
    <w:p w:rsidR="00B53C15" w:rsidRDefault="00BA6EB0" w:rsidP="00B53C15">
      <w:pPr>
        <w:pStyle w:val="Textoindependiente"/>
        <w:spacing w:before="3"/>
        <w:ind w:left="291"/>
        <w:rPr>
          <w:color w:val="000000"/>
        </w:rPr>
      </w:pPr>
      <w:r w:rsidRPr="00907776">
        <w:rPr>
          <w:color w:val="000000"/>
        </w:rPr>
        <w:t xml:space="preserve">En caso de rechazo será de cargo </w:t>
      </w:r>
      <w:r w:rsidR="0013509F">
        <w:rPr>
          <w:color w:val="000000"/>
        </w:rPr>
        <w:t xml:space="preserve">y responsabilidad </w:t>
      </w:r>
      <w:r w:rsidRPr="00907776">
        <w:rPr>
          <w:color w:val="000000"/>
        </w:rPr>
        <w:t xml:space="preserve">del </w:t>
      </w:r>
      <w:r w:rsidR="0013509F">
        <w:rPr>
          <w:color w:val="000000"/>
        </w:rPr>
        <w:t xml:space="preserve">contratista </w:t>
      </w:r>
      <w:r w:rsidR="00A92D1B">
        <w:rPr>
          <w:color w:val="000000"/>
        </w:rPr>
        <w:t xml:space="preserve">repetir la misma </w:t>
      </w:r>
      <w:r w:rsidR="0013509F">
        <w:rPr>
          <w:color w:val="000000"/>
        </w:rPr>
        <w:t>y/</w:t>
      </w:r>
      <w:r w:rsidR="00A92D1B">
        <w:rPr>
          <w:color w:val="000000"/>
        </w:rPr>
        <w:t xml:space="preserve">o </w:t>
      </w:r>
      <w:r w:rsidRPr="00907776">
        <w:rPr>
          <w:color w:val="000000"/>
        </w:rPr>
        <w:t xml:space="preserve">realizar las </w:t>
      </w:r>
    </w:p>
    <w:p w:rsidR="00BA6EB0" w:rsidRPr="00907776" w:rsidRDefault="00B53C15" w:rsidP="00B53C15">
      <w:pPr>
        <w:pStyle w:val="Textoindependiente"/>
        <w:spacing w:before="3"/>
        <w:ind w:left="291"/>
        <w:rPr>
          <w:color w:val="000000"/>
        </w:rPr>
      </w:pPr>
      <w:r>
        <w:rPr>
          <w:color w:val="000000"/>
        </w:rPr>
        <w:t xml:space="preserve">acciones </w:t>
      </w:r>
      <w:r w:rsidR="00BA6EB0" w:rsidRPr="00907776">
        <w:rPr>
          <w:color w:val="000000"/>
        </w:rPr>
        <w:t>necesarias.</w:t>
      </w:r>
      <w:r w:rsidR="00BA6EB0" w:rsidRPr="00907776">
        <w:rPr>
          <w:color w:val="000000"/>
        </w:rPr>
        <w:br/>
      </w:r>
    </w:p>
    <w:p w:rsidR="00BA6EB0" w:rsidRPr="00907776" w:rsidRDefault="00BA6EB0" w:rsidP="00A23CAF">
      <w:pPr>
        <w:pStyle w:val="Textoindependiente"/>
        <w:spacing w:before="3"/>
        <w:ind w:left="291" w:right="561"/>
        <w:rPr>
          <w:color w:val="000000"/>
        </w:rPr>
      </w:pPr>
      <w:r w:rsidRPr="00907776">
        <w:rPr>
          <w:color w:val="000000"/>
        </w:rPr>
        <w:t>No se permitirá el tapado de las cañerías o tuberías sin la autorización expresa de la Supervisión de</w:t>
      </w:r>
      <w:r w:rsidRPr="00907776">
        <w:rPr>
          <w:color w:val="000000"/>
        </w:rPr>
        <w:br/>
        <w:t xml:space="preserve">Obra; en caso de </w:t>
      </w:r>
      <w:r w:rsidR="0013509F">
        <w:rPr>
          <w:color w:val="000000"/>
        </w:rPr>
        <w:t>omisión</w:t>
      </w:r>
      <w:r w:rsidRPr="00907776">
        <w:rPr>
          <w:color w:val="000000"/>
        </w:rPr>
        <w:t xml:space="preserve"> será de cargo </w:t>
      </w:r>
      <w:r w:rsidR="0013509F">
        <w:rPr>
          <w:color w:val="000000"/>
        </w:rPr>
        <w:t xml:space="preserve">y responsabilidad </w:t>
      </w:r>
      <w:r w:rsidRPr="00907776">
        <w:rPr>
          <w:color w:val="000000"/>
        </w:rPr>
        <w:t>del c</w:t>
      </w:r>
      <w:r w:rsidR="00A23CAF">
        <w:rPr>
          <w:color w:val="000000"/>
        </w:rPr>
        <w:t xml:space="preserve">ontratista proceder a descubrir </w:t>
      </w:r>
      <w:r w:rsidRPr="00907776">
        <w:rPr>
          <w:color w:val="000000"/>
        </w:rPr>
        <w:t>las cañerías y su tapada posterior.</w:t>
      </w:r>
    </w:p>
    <w:p w:rsidR="00BA6EB0" w:rsidRPr="00A23CAF" w:rsidRDefault="00BA6EB0" w:rsidP="00A23CAF">
      <w:pPr>
        <w:pStyle w:val="Textoindependiente"/>
        <w:spacing w:before="3"/>
        <w:ind w:left="291" w:right="702"/>
        <w:rPr>
          <w:color w:val="000000"/>
        </w:rPr>
      </w:pPr>
      <w:r w:rsidRPr="00907776">
        <w:rPr>
          <w:color w:val="000000"/>
        </w:rPr>
        <w:br/>
      </w:r>
      <w:r w:rsidR="00B53C15">
        <w:rPr>
          <w:color w:val="000000"/>
        </w:rPr>
        <w:t xml:space="preserve">Una vez aprobada la inspección y antes de poner </w:t>
      </w:r>
      <w:r w:rsidRPr="00907776">
        <w:rPr>
          <w:color w:val="000000"/>
        </w:rPr>
        <w:t>en funcionamiento el sistema de abaste</w:t>
      </w:r>
      <w:r w:rsidR="00B53C15">
        <w:rPr>
          <w:color w:val="000000"/>
        </w:rPr>
        <w:t>cimiento</w:t>
      </w:r>
      <w:r w:rsidR="00A23CAF">
        <w:rPr>
          <w:color w:val="000000"/>
        </w:rPr>
        <w:t xml:space="preserve"> </w:t>
      </w:r>
      <w:r w:rsidRPr="00907776">
        <w:rPr>
          <w:color w:val="000000"/>
        </w:rPr>
        <w:t>de agua</w:t>
      </w:r>
      <w:r w:rsidR="0013509F">
        <w:rPr>
          <w:color w:val="000000"/>
        </w:rPr>
        <w:t>,</w:t>
      </w:r>
      <w:r w:rsidRPr="00907776">
        <w:rPr>
          <w:color w:val="000000"/>
        </w:rPr>
        <w:t xml:space="preserve"> deberá </w:t>
      </w:r>
      <w:r w:rsidR="00B53C15">
        <w:rPr>
          <w:color w:val="000000"/>
        </w:rPr>
        <w:t xml:space="preserve">procederse a purgar </w:t>
      </w:r>
      <w:r w:rsidRPr="00907776">
        <w:rPr>
          <w:color w:val="000000"/>
        </w:rPr>
        <w:t>las cañerías con la suficiente anticipación.</w:t>
      </w:r>
    </w:p>
    <w:p w:rsidR="00BA6EB0" w:rsidRDefault="00BA6EB0" w:rsidP="00BA6EB0">
      <w:pPr>
        <w:pStyle w:val="Textoindependiente"/>
        <w:spacing w:before="11"/>
      </w:pPr>
    </w:p>
    <w:p w:rsidR="00BA6EB0" w:rsidRDefault="00BA6EB0" w:rsidP="00BA6EB0">
      <w:pPr>
        <w:tabs>
          <w:tab w:val="left" w:pos="967"/>
        </w:tabs>
        <w:ind w:left="291"/>
        <w:jc w:val="both"/>
        <w:rPr>
          <w:sz w:val="20"/>
        </w:rPr>
      </w:pPr>
      <w:r>
        <w:rPr>
          <w:w w:val="105"/>
          <w:sz w:val="20"/>
          <w:u w:val="single"/>
        </w:rPr>
        <w:t>Prueba</w:t>
      </w:r>
      <w:r>
        <w:rPr>
          <w:spacing w:val="-12"/>
          <w:w w:val="105"/>
          <w:sz w:val="20"/>
          <w:u w:val="single"/>
        </w:rPr>
        <w:t xml:space="preserve"> </w:t>
      </w:r>
      <w:r>
        <w:rPr>
          <w:w w:val="105"/>
          <w:sz w:val="20"/>
          <w:u w:val="single"/>
        </w:rPr>
        <w:t>final</w:t>
      </w:r>
    </w:p>
    <w:p w:rsidR="00BA6EB0" w:rsidRDefault="00BA6EB0" w:rsidP="00BA6EB0">
      <w:pPr>
        <w:pStyle w:val="Textoindependiente"/>
        <w:spacing w:before="11"/>
        <w:jc w:val="both"/>
        <w:rPr>
          <w:sz w:val="15"/>
        </w:rPr>
      </w:pPr>
    </w:p>
    <w:p w:rsidR="00BA6EB0" w:rsidRDefault="00BA6EB0" w:rsidP="00BA6EB0">
      <w:pPr>
        <w:pStyle w:val="Textoindependiente"/>
        <w:spacing w:before="66" w:line="247" w:lineRule="auto"/>
        <w:ind w:left="291" w:right="739"/>
        <w:jc w:val="both"/>
      </w:pPr>
      <w:r w:rsidRPr="00741D24">
        <w:rPr>
          <w:w w:val="105"/>
        </w:rPr>
        <w:t>Con planos de acuerdo a obra, confeccionados y suministrados por el subcontratista, copia en</w:t>
      </w:r>
      <w:r w:rsidRPr="00741D24">
        <w:rPr>
          <w:spacing w:val="-45"/>
          <w:w w:val="105"/>
        </w:rPr>
        <w:t xml:space="preserve"> </w:t>
      </w:r>
      <w:r w:rsidRPr="00741D24">
        <w:rPr>
          <w:w w:val="105"/>
        </w:rPr>
        <w:t>poliéster</w:t>
      </w:r>
      <w:r w:rsidRPr="00741D24">
        <w:rPr>
          <w:spacing w:val="-6"/>
          <w:w w:val="105"/>
        </w:rPr>
        <w:t xml:space="preserve"> </w:t>
      </w:r>
      <w:r w:rsidRPr="00741D24">
        <w:rPr>
          <w:w w:val="105"/>
        </w:rPr>
        <w:t>color</w:t>
      </w:r>
      <w:r w:rsidR="008E22B9">
        <w:rPr>
          <w:w w:val="105"/>
        </w:rPr>
        <w:t xml:space="preserve"> y digital</w:t>
      </w:r>
      <w:r w:rsidRPr="00741D24">
        <w:rPr>
          <w:w w:val="105"/>
        </w:rPr>
        <w:t>,</w:t>
      </w:r>
      <w:r w:rsidRPr="00741D24">
        <w:rPr>
          <w:spacing w:val="-8"/>
          <w:w w:val="105"/>
        </w:rPr>
        <w:t xml:space="preserve"> </w:t>
      </w:r>
      <w:r w:rsidRPr="00741D24">
        <w:rPr>
          <w:w w:val="105"/>
        </w:rPr>
        <w:t>se</w:t>
      </w:r>
      <w:r w:rsidRPr="00741D24">
        <w:rPr>
          <w:spacing w:val="-5"/>
          <w:w w:val="105"/>
        </w:rPr>
        <w:t xml:space="preserve"> </w:t>
      </w:r>
      <w:r w:rsidRPr="00741D24">
        <w:rPr>
          <w:w w:val="105"/>
        </w:rPr>
        <w:t>realizará</w:t>
      </w:r>
      <w:r w:rsidRPr="00741D24">
        <w:rPr>
          <w:spacing w:val="-7"/>
          <w:w w:val="105"/>
        </w:rPr>
        <w:t xml:space="preserve"> </w:t>
      </w:r>
      <w:r w:rsidRPr="00741D24">
        <w:rPr>
          <w:w w:val="105"/>
        </w:rPr>
        <w:t>una</w:t>
      </w:r>
      <w:r w:rsidRPr="00741D24">
        <w:rPr>
          <w:spacing w:val="-6"/>
          <w:w w:val="105"/>
        </w:rPr>
        <w:t xml:space="preserve"> </w:t>
      </w:r>
      <w:r w:rsidRPr="00741D24">
        <w:rPr>
          <w:w w:val="105"/>
        </w:rPr>
        <w:t>inspección</w:t>
      </w:r>
      <w:r w:rsidRPr="00741D24">
        <w:rPr>
          <w:spacing w:val="-6"/>
          <w:w w:val="105"/>
        </w:rPr>
        <w:t xml:space="preserve"> </w:t>
      </w:r>
      <w:r w:rsidRPr="00741D24">
        <w:rPr>
          <w:w w:val="105"/>
        </w:rPr>
        <w:t>final</w:t>
      </w:r>
      <w:r w:rsidRPr="00741D24">
        <w:rPr>
          <w:spacing w:val="-4"/>
          <w:w w:val="105"/>
        </w:rPr>
        <w:t xml:space="preserve"> </w:t>
      </w:r>
      <w:r w:rsidRPr="00741D24">
        <w:rPr>
          <w:w w:val="105"/>
        </w:rPr>
        <w:t>ocular</w:t>
      </w:r>
      <w:r w:rsidRPr="00741D24">
        <w:rPr>
          <w:spacing w:val="-7"/>
          <w:w w:val="105"/>
        </w:rPr>
        <w:t xml:space="preserve"> </w:t>
      </w:r>
      <w:r w:rsidRPr="00741D24">
        <w:rPr>
          <w:w w:val="105"/>
        </w:rPr>
        <w:t>verificando</w:t>
      </w:r>
      <w:r w:rsidRPr="00741D24">
        <w:rPr>
          <w:spacing w:val="-6"/>
          <w:w w:val="105"/>
        </w:rPr>
        <w:t xml:space="preserve"> </w:t>
      </w:r>
      <w:r w:rsidRPr="00741D24">
        <w:rPr>
          <w:w w:val="105"/>
        </w:rPr>
        <w:t>lo</w:t>
      </w:r>
      <w:r w:rsidRPr="00741D24">
        <w:rPr>
          <w:spacing w:val="-45"/>
          <w:w w:val="105"/>
        </w:rPr>
        <w:t xml:space="preserve"> </w:t>
      </w:r>
      <w:r w:rsidRPr="00741D24">
        <w:rPr>
          <w:w w:val="105"/>
        </w:rPr>
        <w:t>siguiente:</w:t>
      </w:r>
    </w:p>
    <w:p w:rsidR="00BA6EB0" w:rsidRDefault="00BA6EB0" w:rsidP="00BA6EB0">
      <w:pPr>
        <w:pStyle w:val="Textoindependiente"/>
        <w:spacing w:before="12"/>
        <w:jc w:val="both"/>
      </w:pPr>
    </w:p>
    <w:p w:rsidR="00BA6EB0" w:rsidRDefault="00BA6EB0" w:rsidP="00BA6EB0">
      <w:pPr>
        <w:pStyle w:val="Prrafodelista"/>
        <w:numPr>
          <w:ilvl w:val="0"/>
          <w:numId w:val="2"/>
        </w:numPr>
        <w:tabs>
          <w:tab w:val="left" w:pos="1636"/>
        </w:tabs>
        <w:ind w:right="740"/>
        <w:jc w:val="both"/>
        <w:rPr>
          <w:sz w:val="20"/>
        </w:rPr>
      </w:pPr>
      <w:r>
        <w:rPr>
          <w:w w:val="105"/>
          <w:sz w:val="20"/>
        </w:rPr>
        <w:t>Que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las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tapas</w:t>
      </w:r>
      <w:r>
        <w:rPr>
          <w:spacing w:val="8"/>
          <w:w w:val="105"/>
          <w:sz w:val="20"/>
        </w:rPr>
        <w:t xml:space="preserve"> de los registros </w:t>
      </w:r>
      <w:r>
        <w:rPr>
          <w:w w:val="105"/>
          <w:sz w:val="20"/>
        </w:rPr>
        <w:t>sean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fáciles</w:t>
      </w:r>
      <w:r>
        <w:rPr>
          <w:spacing w:val="-44"/>
          <w:w w:val="105"/>
          <w:sz w:val="20"/>
        </w:rPr>
        <w:t xml:space="preserve">  </w:t>
      </w:r>
      <w:r>
        <w:rPr>
          <w:spacing w:val="-1"/>
          <w:w w:val="105"/>
          <w:sz w:val="20"/>
        </w:rPr>
        <w:t>de</w:t>
      </w:r>
      <w:r>
        <w:rPr>
          <w:spacing w:val="-8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remover,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solo</w:t>
      </w:r>
      <w:r>
        <w:rPr>
          <w:spacing w:val="-6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usando</w:t>
      </w:r>
      <w:r>
        <w:rPr>
          <w:spacing w:val="-6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herramientas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menores.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(pico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 xml:space="preserve">loro, palanca y/o 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destornillador)</w:t>
      </w:r>
    </w:p>
    <w:p w:rsidR="00BA6EB0" w:rsidRDefault="00BA6EB0" w:rsidP="00BA6EB0">
      <w:pPr>
        <w:pStyle w:val="Textoindependiente"/>
        <w:spacing w:before="5"/>
        <w:jc w:val="both"/>
        <w:rPr>
          <w:sz w:val="21"/>
        </w:rPr>
      </w:pPr>
    </w:p>
    <w:p w:rsidR="00BA6EB0" w:rsidRDefault="00BA6EB0" w:rsidP="00BA6EB0">
      <w:pPr>
        <w:pStyle w:val="Prrafodelista"/>
        <w:numPr>
          <w:ilvl w:val="0"/>
          <w:numId w:val="2"/>
        </w:numPr>
        <w:tabs>
          <w:tab w:val="left" w:pos="1636"/>
        </w:tabs>
        <w:spacing w:line="244" w:lineRule="auto"/>
        <w:ind w:right="739" w:hanging="339"/>
        <w:jc w:val="both"/>
        <w:rPr>
          <w:sz w:val="20"/>
        </w:rPr>
      </w:pPr>
      <w:r>
        <w:rPr>
          <w:w w:val="105"/>
          <w:sz w:val="20"/>
        </w:rPr>
        <w:t>Registros libres de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elementos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extraños.</w:t>
      </w:r>
    </w:p>
    <w:p w:rsidR="00BA6EB0" w:rsidRDefault="00BA6EB0" w:rsidP="00BA6EB0">
      <w:pPr>
        <w:pStyle w:val="Textoindependiente"/>
        <w:spacing w:before="9"/>
        <w:jc w:val="both"/>
      </w:pPr>
    </w:p>
    <w:p w:rsidR="00BA6EB0" w:rsidRDefault="00BA6EB0" w:rsidP="00BA6EB0">
      <w:pPr>
        <w:pStyle w:val="Prrafodelista"/>
        <w:numPr>
          <w:ilvl w:val="0"/>
          <w:numId w:val="2"/>
        </w:numPr>
        <w:tabs>
          <w:tab w:val="left" w:pos="1636"/>
        </w:tabs>
        <w:spacing w:before="1" w:line="244" w:lineRule="auto"/>
        <w:ind w:right="739" w:hanging="339"/>
        <w:jc w:val="both"/>
        <w:rPr>
          <w:sz w:val="20"/>
        </w:rPr>
      </w:pPr>
      <w:r>
        <w:rPr>
          <w:sz w:val="20"/>
        </w:rPr>
        <w:t>Circulación de aire en las ventilaciones. Existencia de sombreretes y/o rejillas.</w:t>
      </w:r>
    </w:p>
    <w:p w:rsidR="00BA6EB0" w:rsidRPr="008376F9" w:rsidRDefault="00BA6EB0" w:rsidP="00BA6EB0">
      <w:pPr>
        <w:tabs>
          <w:tab w:val="left" w:pos="1636"/>
        </w:tabs>
        <w:jc w:val="both"/>
        <w:rPr>
          <w:sz w:val="20"/>
        </w:rPr>
      </w:pPr>
    </w:p>
    <w:p w:rsidR="00BA6EB0" w:rsidRPr="00505B60" w:rsidRDefault="00BA6EB0" w:rsidP="00BA6EB0">
      <w:pPr>
        <w:pStyle w:val="Prrafodelista"/>
        <w:numPr>
          <w:ilvl w:val="0"/>
          <w:numId w:val="2"/>
        </w:numPr>
        <w:tabs>
          <w:tab w:val="left" w:pos="1636"/>
        </w:tabs>
        <w:spacing w:before="1"/>
        <w:ind w:hanging="340"/>
        <w:jc w:val="both"/>
        <w:rPr>
          <w:sz w:val="20"/>
        </w:rPr>
      </w:pPr>
      <w:r>
        <w:rPr>
          <w:spacing w:val="-1"/>
          <w:w w:val="105"/>
          <w:sz w:val="20"/>
        </w:rPr>
        <w:t>Amure y sujeción de cañerías</w:t>
      </w:r>
      <w:r>
        <w:rPr>
          <w:w w:val="105"/>
          <w:sz w:val="20"/>
        </w:rPr>
        <w:t>.</w:t>
      </w:r>
    </w:p>
    <w:p w:rsidR="00BA6EB0" w:rsidRPr="00505B60" w:rsidRDefault="00BA6EB0" w:rsidP="00BA6EB0">
      <w:pPr>
        <w:pStyle w:val="Prrafodelista"/>
        <w:jc w:val="both"/>
        <w:rPr>
          <w:sz w:val="20"/>
        </w:rPr>
      </w:pPr>
    </w:p>
    <w:p w:rsidR="00BA6EB0" w:rsidRPr="00505B60" w:rsidRDefault="00BA6EB0" w:rsidP="00BA6EB0">
      <w:pPr>
        <w:pStyle w:val="Prrafodelista"/>
        <w:numPr>
          <w:ilvl w:val="0"/>
          <w:numId w:val="2"/>
        </w:numPr>
        <w:tabs>
          <w:tab w:val="left" w:pos="1636"/>
        </w:tabs>
        <w:spacing w:before="1"/>
        <w:ind w:hanging="340"/>
        <w:jc w:val="both"/>
        <w:rPr>
          <w:sz w:val="20"/>
        </w:rPr>
      </w:pPr>
      <w:r>
        <w:rPr>
          <w:spacing w:val="-1"/>
          <w:w w:val="105"/>
          <w:sz w:val="20"/>
        </w:rPr>
        <w:t>Conexiones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10"/>
          <w:w w:val="105"/>
          <w:sz w:val="20"/>
        </w:rPr>
        <w:t xml:space="preserve"> los </w:t>
      </w:r>
      <w:r>
        <w:rPr>
          <w:w w:val="105"/>
          <w:sz w:val="20"/>
        </w:rPr>
        <w:t>aparatos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sanitarios.</w:t>
      </w:r>
    </w:p>
    <w:p w:rsidR="00BA6EB0" w:rsidRDefault="00BA6EB0" w:rsidP="00BA6EB0">
      <w:pPr>
        <w:pStyle w:val="Textoindependiente"/>
        <w:jc w:val="both"/>
        <w:rPr>
          <w:sz w:val="21"/>
        </w:rPr>
      </w:pPr>
    </w:p>
    <w:p w:rsidR="00BA6EB0" w:rsidRPr="008376F9" w:rsidRDefault="00BA6EB0" w:rsidP="00BA6EB0">
      <w:pPr>
        <w:pStyle w:val="Prrafodelista"/>
        <w:numPr>
          <w:ilvl w:val="0"/>
          <w:numId w:val="2"/>
        </w:numPr>
        <w:tabs>
          <w:tab w:val="left" w:pos="1636"/>
        </w:tabs>
        <w:ind w:hanging="340"/>
        <w:jc w:val="both"/>
        <w:rPr>
          <w:sz w:val="20"/>
        </w:rPr>
      </w:pPr>
      <w:r>
        <w:rPr>
          <w:spacing w:val="-1"/>
          <w:w w:val="105"/>
          <w:sz w:val="20"/>
        </w:rPr>
        <w:t>Funcionamiento de las Instalaciones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agua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corriente y de desagües.</w:t>
      </w:r>
    </w:p>
    <w:p w:rsidR="00BA6EB0" w:rsidRPr="00505B60" w:rsidRDefault="00BA6EB0" w:rsidP="00BA6EB0">
      <w:pPr>
        <w:jc w:val="both"/>
        <w:rPr>
          <w:sz w:val="20"/>
        </w:rPr>
      </w:pPr>
    </w:p>
    <w:p w:rsidR="00BA6EB0" w:rsidRDefault="00BA6EB0" w:rsidP="00BA6EB0">
      <w:pPr>
        <w:pStyle w:val="Prrafodelista"/>
        <w:numPr>
          <w:ilvl w:val="0"/>
          <w:numId w:val="2"/>
        </w:numPr>
        <w:tabs>
          <w:tab w:val="left" w:pos="1636"/>
        </w:tabs>
        <w:spacing w:before="1"/>
        <w:ind w:hanging="340"/>
        <w:jc w:val="both"/>
        <w:rPr>
          <w:sz w:val="20"/>
        </w:rPr>
      </w:pPr>
      <w:r>
        <w:rPr>
          <w:sz w:val="20"/>
        </w:rPr>
        <w:t>Funcionamiento de cisternas y griferías.</w:t>
      </w:r>
    </w:p>
    <w:p w:rsidR="00BA6EB0" w:rsidRDefault="00BA6EB0" w:rsidP="00BA6EB0">
      <w:pPr>
        <w:pStyle w:val="Textoindependiente"/>
        <w:spacing w:before="9"/>
        <w:jc w:val="both"/>
      </w:pPr>
    </w:p>
    <w:p w:rsidR="00BA6EB0" w:rsidRDefault="00426163" w:rsidP="00BA6EB0">
      <w:pPr>
        <w:pStyle w:val="Ttulo1"/>
        <w:spacing w:before="212"/>
        <w:ind w:left="0"/>
        <w:jc w:val="both"/>
      </w:pPr>
      <w:r>
        <w:rPr>
          <w:w w:val="105"/>
        </w:rPr>
        <w:t xml:space="preserve">       </w:t>
      </w:r>
      <w:r w:rsidR="00BA6EB0">
        <w:rPr>
          <w:w w:val="105"/>
          <w:u w:val="single"/>
        </w:rPr>
        <w:t>Descripción</w:t>
      </w:r>
      <w:r w:rsidR="00BA6EB0">
        <w:rPr>
          <w:spacing w:val="-11"/>
          <w:w w:val="105"/>
          <w:u w:val="single"/>
        </w:rPr>
        <w:t xml:space="preserve"> </w:t>
      </w:r>
      <w:r w:rsidR="00BA6EB0">
        <w:rPr>
          <w:w w:val="105"/>
          <w:u w:val="single"/>
        </w:rPr>
        <w:t>de</w:t>
      </w:r>
      <w:r w:rsidR="00BA6EB0">
        <w:rPr>
          <w:spacing w:val="-10"/>
          <w:w w:val="105"/>
          <w:u w:val="single"/>
        </w:rPr>
        <w:t xml:space="preserve"> </w:t>
      </w:r>
      <w:r w:rsidR="00BA6EB0">
        <w:rPr>
          <w:w w:val="105"/>
          <w:u w:val="single"/>
        </w:rPr>
        <w:t>los</w:t>
      </w:r>
      <w:r w:rsidR="00BA6EB0">
        <w:rPr>
          <w:spacing w:val="-11"/>
          <w:w w:val="105"/>
          <w:u w:val="single"/>
        </w:rPr>
        <w:t xml:space="preserve"> </w:t>
      </w:r>
      <w:r w:rsidR="00BA6EB0">
        <w:rPr>
          <w:w w:val="105"/>
          <w:u w:val="single"/>
        </w:rPr>
        <w:t>trabajos</w:t>
      </w:r>
    </w:p>
    <w:p w:rsidR="00BA6EB0" w:rsidRDefault="00BA6EB0" w:rsidP="00BA6EB0">
      <w:pPr>
        <w:pStyle w:val="Textoindependiente"/>
        <w:jc w:val="both"/>
        <w:rPr>
          <w:b/>
        </w:rPr>
      </w:pPr>
    </w:p>
    <w:p w:rsidR="00BA6EB0" w:rsidRPr="00E5043B" w:rsidRDefault="00BA6EB0" w:rsidP="00A609E8">
      <w:pPr>
        <w:tabs>
          <w:tab w:val="left" w:pos="967"/>
        </w:tabs>
        <w:spacing w:before="65"/>
        <w:ind w:left="291" w:right="561"/>
        <w:jc w:val="both"/>
        <w:rPr>
          <w:spacing w:val="-1"/>
          <w:w w:val="105"/>
          <w:sz w:val="20"/>
        </w:rPr>
      </w:pPr>
      <w:r w:rsidRPr="00907776">
        <w:rPr>
          <w:b/>
          <w:color w:val="000000" w:themeColor="text1"/>
          <w:spacing w:val="-1"/>
          <w:w w:val="105"/>
          <w:sz w:val="20"/>
        </w:rPr>
        <w:t>Cañerías</w:t>
      </w:r>
      <w:r w:rsidRPr="00907776">
        <w:rPr>
          <w:b/>
          <w:color w:val="000000" w:themeColor="text1"/>
          <w:spacing w:val="-9"/>
          <w:w w:val="105"/>
          <w:sz w:val="20"/>
        </w:rPr>
        <w:t xml:space="preserve"> </w:t>
      </w:r>
      <w:r w:rsidRPr="00907776">
        <w:rPr>
          <w:b/>
          <w:color w:val="000000" w:themeColor="text1"/>
          <w:spacing w:val="-1"/>
          <w:w w:val="105"/>
          <w:sz w:val="20"/>
        </w:rPr>
        <w:t>de</w:t>
      </w:r>
      <w:r w:rsidRPr="00907776">
        <w:rPr>
          <w:b/>
          <w:color w:val="000000" w:themeColor="text1"/>
          <w:spacing w:val="-9"/>
          <w:w w:val="105"/>
          <w:sz w:val="20"/>
        </w:rPr>
        <w:t xml:space="preserve"> </w:t>
      </w:r>
      <w:r w:rsidRPr="00907776">
        <w:rPr>
          <w:b/>
          <w:color w:val="000000" w:themeColor="text1"/>
          <w:spacing w:val="-1"/>
          <w:w w:val="105"/>
          <w:sz w:val="20"/>
        </w:rPr>
        <w:t>desagües</w:t>
      </w:r>
      <w:r w:rsidRPr="00E5043B">
        <w:rPr>
          <w:spacing w:val="-1"/>
          <w:w w:val="105"/>
          <w:sz w:val="20"/>
        </w:rPr>
        <w:t>.  Se solicita retirar toda la cañería existente</w:t>
      </w:r>
      <w:r w:rsidR="00C26E80" w:rsidRPr="00E5043B">
        <w:rPr>
          <w:spacing w:val="-1"/>
          <w:w w:val="105"/>
          <w:sz w:val="20"/>
        </w:rPr>
        <w:t xml:space="preserve"> dentro del área de esta obra</w:t>
      </w:r>
      <w:r w:rsidR="00D80163" w:rsidRPr="00E5043B">
        <w:rPr>
          <w:spacing w:val="-1"/>
          <w:w w:val="105"/>
          <w:sz w:val="20"/>
        </w:rPr>
        <w:t xml:space="preserve">, hasta llegar al ducto. </w:t>
      </w:r>
    </w:p>
    <w:p w:rsidR="00CD2B21" w:rsidRPr="00E5043B" w:rsidRDefault="00CD2B21" w:rsidP="00CD2B21">
      <w:pPr>
        <w:tabs>
          <w:tab w:val="left" w:pos="967"/>
        </w:tabs>
        <w:spacing w:before="65"/>
        <w:ind w:left="1440" w:right="561" w:hanging="1149"/>
        <w:jc w:val="both"/>
        <w:rPr>
          <w:spacing w:val="-1"/>
          <w:w w:val="105"/>
          <w:sz w:val="20"/>
        </w:rPr>
      </w:pPr>
      <w:r w:rsidRPr="00E5043B">
        <w:rPr>
          <w:spacing w:val="-1"/>
          <w:w w:val="105"/>
          <w:sz w:val="20"/>
        </w:rPr>
        <w:lastRenderedPageBreak/>
        <w:t>Hacer toda  la instalación  nueva: comprende la instalación de desagües primarios y secundarios.</w:t>
      </w:r>
    </w:p>
    <w:p w:rsidR="00CD2B21" w:rsidRPr="00E5043B" w:rsidRDefault="00CD2B21" w:rsidP="00CD2B21">
      <w:pPr>
        <w:tabs>
          <w:tab w:val="left" w:pos="967"/>
        </w:tabs>
        <w:spacing w:before="65"/>
        <w:ind w:left="291" w:right="561"/>
        <w:jc w:val="both"/>
        <w:rPr>
          <w:spacing w:val="-1"/>
          <w:w w:val="105"/>
          <w:sz w:val="20"/>
        </w:rPr>
      </w:pPr>
      <w:r w:rsidRPr="00E5043B">
        <w:rPr>
          <w:spacing w:val="-1"/>
          <w:w w:val="105"/>
          <w:sz w:val="20"/>
        </w:rPr>
        <w:t>S</w:t>
      </w:r>
      <w:r w:rsidRPr="00E5043B">
        <w:rPr>
          <w:spacing w:val="-1"/>
          <w:w w:val="105"/>
          <w:sz w:val="20"/>
          <w:szCs w:val="20"/>
        </w:rPr>
        <w:t>e</w:t>
      </w:r>
      <w:r w:rsidRPr="00E5043B">
        <w:rPr>
          <w:spacing w:val="-10"/>
          <w:w w:val="105"/>
          <w:sz w:val="20"/>
          <w:szCs w:val="20"/>
        </w:rPr>
        <w:t xml:space="preserve"> </w:t>
      </w:r>
      <w:r w:rsidRPr="00E5043B">
        <w:rPr>
          <w:spacing w:val="-1"/>
          <w:w w:val="105"/>
          <w:sz w:val="20"/>
          <w:szCs w:val="20"/>
        </w:rPr>
        <w:t>construirán</w:t>
      </w:r>
      <w:r w:rsidRPr="00E5043B">
        <w:rPr>
          <w:spacing w:val="-11"/>
          <w:w w:val="105"/>
          <w:sz w:val="20"/>
          <w:szCs w:val="20"/>
        </w:rPr>
        <w:t xml:space="preserve"> </w:t>
      </w:r>
      <w:r w:rsidRPr="00E5043B">
        <w:rPr>
          <w:spacing w:val="-1"/>
          <w:w w:val="105"/>
          <w:sz w:val="20"/>
          <w:szCs w:val="20"/>
        </w:rPr>
        <w:t>en</w:t>
      </w:r>
      <w:r w:rsidRPr="00E5043B">
        <w:rPr>
          <w:spacing w:val="-8"/>
          <w:w w:val="105"/>
          <w:sz w:val="20"/>
          <w:szCs w:val="20"/>
        </w:rPr>
        <w:t xml:space="preserve"> </w:t>
      </w:r>
      <w:r w:rsidRPr="00E5043B">
        <w:rPr>
          <w:spacing w:val="-1"/>
          <w:w w:val="105"/>
          <w:sz w:val="20"/>
          <w:szCs w:val="20"/>
        </w:rPr>
        <w:t>PPS,</w:t>
      </w:r>
      <w:r w:rsidRPr="00E5043B">
        <w:rPr>
          <w:spacing w:val="-10"/>
          <w:w w:val="105"/>
          <w:sz w:val="20"/>
          <w:szCs w:val="20"/>
        </w:rPr>
        <w:t xml:space="preserve"> s</w:t>
      </w:r>
      <w:r w:rsidRPr="00E5043B">
        <w:rPr>
          <w:w w:val="105"/>
          <w:sz w:val="20"/>
          <w:szCs w:val="20"/>
        </w:rPr>
        <w:t>egún</w:t>
      </w:r>
      <w:r w:rsidRPr="00E5043B">
        <w:rPr>
          <w:spacing w:val="-11"/>
          <w:w w:val="105"/>
          <w:sz w:val="20"/>
          <w:szCs w:val="20"/>
        </w:rPr>
        <w:t xml:space="preserve"> </w:t>
      </w:r>
      <w:r w:rsidRPr="00E5043B">
        <w:rPr>
          <w:w w:val="105"/>
          <w:sz w:val="20"/>
          <w:szCs w:val="20"/>
        </w:rPr>
        <w:t>trazado,</w:t>
      </w:r>
      <w:r w:rsidRPr="00E5043B">
        <w:rPr>
          <w:spacing w:val="-11"/>
          <w:w w:val="105"/>
          <w:sz w:val="20"/>
          <w:szCs w:val="20"/>
        </w:rPr>
        <w:t xml:space="preserve"> </w:t>
      </w:r>
      <w:r w:rsidRPr="00E5043B">
        <w:rPr>
          <w:w w:val="105"/>
          <w:sz w:val="20"/>
          <w:szCs w:val="20"/>
        </w:rPr>
        <w:t>pendiente</w:t>
      </w:r>
      <w:r w:rsidRPr="00E5043B">
        <w:rPr>
          <w:spacing w:val="-7"/>
          <w:w w:val="105"/>
          <w:sz w:val="20"/>
          <w:szCs w:val="20"/>
        </w:rPr>
        <w:t xml:space="preserve"> </w:t>
      </w:r>
      <w:r w:rsidRPr="00E5043B">
        <w:rPr>
          <w:w w:val="105"/>
          <w:sz w:val="20"/>
          <w:szCs w:val="20"/>
        </w:rPr>
        <w:t>y</w:t>
      </w:r>
      <w:r w:rsidRPr="00E5043B">
        <w:rPr>
          <w:spacing w:val="-11"/>
          <w:w w:val="105"/>
          <w:sz w:val="20"/>
          <w:szCs w:val="20"/>
        </w:rPr>
        <w:t xml:space="preserve"> </w:t>
      </w:r>
      <w:r w:rsidRPr="00E5043B">
        <w:rPr>
          <w:w w:val="105"/>
          <w:sz w:val="20"/>
          <w:szCs w:val="20"/>
        </w:rPr>
        <w:t>diámetros</w:t>
      </w:r>
      <w:r w:rsidRPr="00E5043B">
        <w:rPr>
          <w:spacing w:val="-12"/>
          <w:w w:val="105"/>
          <w:sz w:val="20"/>
          <w:szCs w:val="20"/>
        </w:rPr>
        <w:t xml:space="preserve"> </w:t>
      </w:r>
      <w:r w:rsidRPr="00E5043B">
        <w:rPr>
          <w:w w:val="105"/>
          <w:sz w:val="20"/>
          <w:szCs w:val="20"/>
        </w:rPr>
        <w:t>indicados</w:t>
      </w:r>
      <w:r w:rsidRPr="00E5043B">
        <w:rPr>
          <w:spacing w:val="-7"/>
          <w:w w:val="105"/>
          <w:sz w:val="20"/>
          <w:szCs w:val="20"/>
        </w:rPr>
        <w:t xml:space="preserve"> </w:t>
      </w:r>
      <w:r w:rsidRPr="00E5043B">
        <w:rPr>
          <w:w w:val="105"/>
          <w:sz w:val="20"/>
          <w:szCs w:val="20"/>
        </w:rPr>
        <w:t>en</w:t>
      </w:r>
      <w:r w:rsidRPr="00E5043B">
        <w:rPr>
          <w:spacing w:val="-10"/>
          <w:w w:val="105"/>
          <w:sz w:val="20"/>
          <w:szCs w:val="20"/>
        </w:rPr>
        <w:t xml:space="preserve"> </w:t>
      </w:r>
      <w:r w:rsidRPr="00E5043B">
        <w:rPr>
          <w:w w:val="105"/>
          <w:sz w:val="20"/>
          <w:szCs w:val="20"/>
        </w:rPr>
        <w:t>los</w:t>
      </w:r>
      <w:r w:rsidRPr="00E5043B">
        <w:rPr>
          <w:spacing w:val="-12"/>
          <w:w w:val="105"/>
          <w:sz w:val="20"/>
          <w:szCs w:val="20"/>
        </w:rPr>
        <w:t xml:space="preserve"> </w:t>
      </w:r>
      <w:r w:rsidRPr="00E5043B">
        <w:rPr>
          <w:w w:val="105"/>
          <w:sz w:val="20"/>
          <w:szCs w:val="20"/>
        </w:rPr>
        <w:t>planos.</w:t>
      </w:r>
    </w:p>
    <w:p w:rsidR="00CD2B21" w:rsidRPr="00E5043B" w:rsidRDefault="00CD2B21" w:rsidP="00CD2B21">
      <w:pPr>
        <w:pStyle w:val="Textoindependiente"/>
        <w:spacing w:before="3" w:line="249" w:lineRule="auto"/>
        <w:ind w:left="291" w:right="738"/>
        <w:jc w:val="both"/>
        <w:rPr>
          <w:w w:val="105"/>
        </w:rPr>
      </w:pPr>
      <w:r w:rsidRPr="00E5043B">
        <w:rPr>
          <w:spacing w:val="1"/>
          <w:w w:val="105"/>
        </w:rPr>
        <w:t>Llevará puntos de apoyo cada 10 diámetros y asentado en</w:t>
      </w:r>
      <w:r w:rsidRPr="00E5043B">
        <w:rPr>
          <w:w w:val="105"/>
        </w:rPr>
        <w:t xml:space="preserve"> su totalidad sobre arena libre de piedras.</w:t>
      </w:r>
    </w:p>
    <w:p w:rsidR="00426163" w:rsidRPr="00E5043B" w:rsidRDefault="00426163" w:rsidP="00A609E8">
      <w:pPr>
        <w:tabs>
          <w:tab w:val="left" w:pos="967"/>
        </w:tabs>
        <w:spacing w:before="65"/>
        <w:ind w:left="291" w:right="561"/>
        <w:jc w:val="both"/>
        <w:rPr>
          <w:w w:val="105"/>
          <w:sz w:val="20"/>
          <w:szCs w:val="20"/>
        </w:rPr>
      </w:pPr>
      <w:r w:rsidRPr="00E5043B">
        <w:rPr>
          <w:w w:val="105"/>
          <w:sz w:val="20"/>
          <w:szCs w:val="20"/>
        </w:rPr>
        <w:t xml:space="preserve">NOTAS: </w:t>
      </w:r>
    </w:p>
    <w:p w:rsidR="00CD2B21" w:rsidRPr="00E5043B" w:rsidRDefault="00CD2B21" w:rsidP="00CD2B21">
      <w:pPr>
        <w:pStyle w:val="Textoindependiente"/>
        <w:spacing w:line="247" w:lineRule="auto"/>
        <w:ind w:left="291" w:right="751"/>
        <w:jc w:val="both"/>
        <w:rPr>
          <w:w w:val="105"/>
        </w:rPr>
      </w:pPr>
      <w:r w:rsidRPr="00E5043B">
        <w:rPr>
          <w:w w:val="105"/>
        </w:rPr>
        <w:t>1-La cañería de desagüe (CD FF 102) vertical de hierro fundido no se toca: se desemploma y se coloca el adaptador FF/PVC en el ramal de hie</w:t>
      </w:r>
      <w:r w:rsidR="00E5043B" w:rsidRPr="00E5043B">
        <w:rPr>
          <w:w w:val="105"/>
        </w:rPr>
        <w:t>rro fundido de 102 x 102 x 102</w:t>
      </w:r>
      <w:r w:rsidRPr="00E5043B">
        <w:rPr>
          <w:w w:val="105"/>
        </w:rPr>
        <w:t>mm.</w:t>
      </w:r>
    </w:p>
    <w:p w:rsidR="00CD2B21" w:rsidRPr="00E5043B" w:rsidRDefault="00CD2B21" w:rsidP="00CD2B21">
      <w:pPr>
        <w:pStyle w:val="Textoindependiente"/>
        <w:spacing w:line="247" w:lineRule="auto"/>
        <w:ind w:left="291" w:right="751"/>
        <w:jc w:val="both"/>
      </w:pPr>
      <w:r w:rsidRPr="00E5043B">
        <w:rPr>
          <w:w w:val="105"/>
        </w:rPr>
        <w:t xml:space="preserve">La </w:t>
      </w:r>
      <w:r w:rsidRPr="00E5043B">
        <w:rPr>
          <w:spacing w:val="-2"/>
          <w:w w:val="105"/>
        </w:rPr>
        <w:t xml:space="preserve"> p</w:t>
      </w:r>
      <w:r w:rsidRPr="00E5043B">
        <w:rPr>
          <w:w w:val="105"/>
        </w:rPr>
        <w:t>ieza de transición</w:t>
      </w:r>
      <w:r w:rsidRPr="00E5043B">
        <w:rPr>
          <w:spacing w:val="-3"/>
          <w:w w:val="105"/>
        </w:rPr>
        <w:t xml:space="preserve"> será la aprobada por la Intendencia de Montevideo.</w:t>
      </w:r>
    </w:p>
    <w:p w:rsidR="00CD2B21" w:rsidRPr="00E5043B" w:rsidRDefault="00CD2B21" w:rsidP="00A609E8">
      <w:pPr>
        <w:tabs>
          <w:tab w:val="left" w:pos="967"/>
        </w:tabs>
        <w:spacing w:before="65"/>
        <w:ind w:left="291" w:right="561"/>
        <w:jc w:val="both"/>
        <w:rPr>
          <w:w w:val="105"/>
          <w:sz w:val="20"/>
          <w:szCs w:val="20"/>
        </w:rPr>
      </w:pPr>
      <w:r w:rsidRPr="00E5043B">
        <w:rPr>
          <w:w w:val="105"/>
          <w:sz w:val="20"/>
          <w:szCs w:val="20"/>
        </w:rPr>
        <w:t>2-Las cañerías de ventilación proyectadas se empalman en el ramal invertido 64 x 64 x 64 mm existente en el ducto.</w:t>
      </w:r>
    </w:p>
    <w:p w:rsidR="006C5D90" w:rsidRPr="00E5043B" w:rsidRDefault="00CD2B21" w:rsidP="006C5D90">
      <w:pPr>
        <w:tabs>
          <w:tab w:val="left" w:pos="967"/>
        </w:tabs>
        <w:spacing w:before="65"/>
        <w:ind w:left="291" w:right="561"/>
        <w:jc w:val="both"/>
        <w:rPr>
          <w:w w:val="105"/>
          <w:sz w:val="20"/>
          <w:szCs w:val="20"/>
        </w:rPr>
      </w:pPr>
      <w:r w:rsidRPr="00E5043B">
        <w:rPr>
          <w:w w:val="105"/>
          <w:sz w:val="20"/>
          <w:szCs w:val="20"/>
        </w:rPr>
        <w:t>3-En la columna hay un ramal de 102 x 64 x 102 mm que se solicita eliminar o taponear con un tubo forrado, una vez que se verifique que ya no es de utilidad.</w:t>
      </w:r>
    </w:p>
    <w:p w:rsidR="00F322B9" w:rsidRPr="00E5043B" w:rsidRDefault="00F322B9" w:rsidP="006C5D90">
      <w:pPr>
        <w:tabs>
          <w:tab w:val="left" w:pos="967"/>
        </w:tabs>
        <w:spacing w:before="65"/>
        <w:ind w:left="291" w:right="561"/>
        <w:jc w:val="both"/>
        <w:rPr>
          <w:w w:val="105"/>
          <w:sz w:val="20"/>
          <w:szCs w:val="20"/>
        </w:rPr>
      </w:pPr>
      <w:r w:rsidRPr="00E5043B">
        <w:rPr>
          <w:w w:val="105"/>
          <w:sz w:val="20"/>
          <w:szCs w:val="20"/>
        </w:rPr>
        <w:t>4- La reja de aspiración de los desagües de la cocina irá complementada con una válvula de aireación.</w:t>
      </w:r>
    </w:p>
    <w:p w:rsidR="00BA6EB0" w:rsidRPr="00907776" w:rsidRDefault="00BA6EB0" w:rsidP="00BA6EB0">
      <w:pPr>
        <w:pStyle w:val="Textoindependiente"/>
        <w:spacing w:before="3" w:line="249" w:lineRule="auto"/>
        <w:ind w:left="291" w:right="738"/>
        <w:jc w:val="both"/>
      </w:pPr>
    </w:p>
    <w:p w:rsidR="00CA6A76" w:rsidRDefault="00BA6EB0" w:rsidP="00BA6EB0">
      <w:pPr>
        <w:pStyle w:val="Textoindependiente"/>
        <w:spacing w:line="247" w:lineRule="auto"/>
        <w:ind w:left="291" w:right="736"/>
        <w:jc w:val="both"/>
        <w:rPr>
          <w:spacing w:val="1"/>
          <w:w w:val="105"/>
        </w:rPr>
      </w:pPr>
      <w:r w:rsidRPr="00907776">
        <w:rPr>
          <w:w w:val="105"/>
        </w:rPr>
        <w:t>Una vez probada la tubería y aceptada la prueba por la oficina municipal y por el</w:t>
      </w:r>
      <w:r w:rsidRPr="00907776">
        <w:rPr>
          <w:spacing w:val="1"/>
          <w:w w:val="105"/>
        </w:rPr>
        <w:t xml:space="preserve"> </w:t>
      </w:r>
      <w:r w:rsidRPr="00907776">
        <w:rPr>
          <w:w w:val="105"/>
        </w:rPr>
        <w:t>representante</w:t>
      </w:r>
      <w:r w:rsidRPr="00907776">
        <w:rPr>
          <w:spacing w:val="1"/>
          <w:w w:val="105"/>
        </w:rPr>
        <w:t xml:space="preserve"> </w:t>
      </w:r>
    </w:p>
    <w:p w:rsidR="00BA6EB0" w:rsidRPr="00907776" w:rsidRDefault="00BA6EB0" w:rsidP="00BA6EB0">
      <w:pPr>
        <w:pStyle w:val="Textoindependiente"/>
        <w:spacing w:line="247" w:lineRule="auto"/>
        <w:ind w:left="291" w:right="736"/>
        <w:jc w:val="both"/>
        <w:rPr>
          <w:w w:val="105"/>
        </w:rPr>
      </w:pPr>
      <w:r w:rsidRPr="00907776">
        <w:rPr>
          <w:w w:val="105"/>
        </w:rPr>
        <w:t>de la</w:t>
      </w:r>
      <w:r w:rsidRPr="00907776">
        <w:rPr>
          <w:spacing w:val="1"/>
          <w:w w:val="105"/>
        </w:rPr>
        <w:t xml:space="preserve"> </w:t>
      </w:r>
      <w:r w:rsidRPr="00907776">
        <w:rPr>
          <w:w w:val="105"/>
        </w:rPr>
        <w:t>dirección</w:t>
      </w:r>
      <w:r w:rsidRPr="00907776">
        <w:rPr>
          <w:spacing w:val="1"/>
          <w:w w:val="105"/>
        </w:rPr>
        <w:t xml:space="preserve"> </w:t>
      </w:r>
      <w:r w:rsidRPr="00907776">
        <w:rPr>
          <w:w w:val="105"/>
        </w:rPr>
        <w:t>de obra, se procederá al tapado</w:t>
      </w:r>
      <w:r w:rsidR="00A958E6">
        <w:rPr>
          <w:w w:val="105"/>
        </w:rPr>
        <w:t>. P</w:t>
      </w:r>
      <w:r w:rsidRPr="00907776">
        <w:rPr>
          <w:w w:val="105"/>
        </w:rPr>
        <w:t>rimero</w:t>
      </w:r>
      <w:r w:rsidRPr="00907776">
        <w:rPr>
          <w:spacing w:val="1"/>
          <w:w w:val="105"/>
        </w:rPr>
        <w:t xml:space="preserve"> </w:t>
      </w:r>
      <w:r w:rsidRPr="00907776">
        <w:rPr>
          <w:w w:val="105"/>
        </w:rPr>
        <w:t>cubriendo</w:t>
      </w:r>
      <w:r w:rsidRPr="00907776">
        <w:rPr>
          <w:spacing w:val="-9"/>
          <w:w w:val="105"/>
        </w:rPr>
        <w:t xml:space="preserve"> </w:t>
      </w:r>
      <w:r w:rsidRPr="00907776">
        <w:rPr>
          <w:w w:val="105"/>
        </w:rPr>
        <w:t>la</w:t>
      </w:r>
      <w:r w:rsidRPr="00907776">
        <w:rPr>
          <w:spacing w:val="-8"/>
          <w:w w:val="105"/>
        </w:rPr>
        <w:t xml:space="preserve"> </w:t>
      </w:r>
      <w:r w:rsidRPr="00907776">
        <w:rPr>
          <w:w w:val="105"/>
        </w:rPr>
        <w:t>tubería</w:t>
      </w:r>
      <w:r w:rsidRPr="00907776">
        <w:rPr>
          <w:spacing w:val="-8"/>
          <w:w w:val="105"/>
        </w:rPr>
        <w:t xml:space="preserve"> </w:t>
      </w:r>
      <w:r w:rsidRPr="00907776">
        <w:rPr>
          <w:w w:val="105"/>
        </w:rPr>
        <w:t>con</w:t>
      </w:r>
      <w:r w:rsidRPr="00907776">
        <w:rPr>
          <w:spacing w:val="-10"/>
          <w:w w:val="105"/>
        </w:rPr>
        <w:t xml:space="preserve"> </w:t>
      </w:r>
      <w:r w:rsidRPr="00907776">
        <w:rPr>
          <w:w w:val="105"/>
        </w:rPr>
        <w:t>arena</w:t>
      </w:r>
      <w:r w:rsidRPr="00907776">
        <w:rPr>
          <w:spacing w:val="-8"/>
          <w:w w:val="105"/>
        </w:rPr>
        <w:t xml:space="preserve"> </w:t>
      </w:r>
      <w:r w:rsidRPr="00907776">
        <w:rPr>
          <w:w w:val="105"/>
        </w:rPr>
        <w:t>hasta</w:t>
      </w:r>
      <w:r w:rsidRPr="00907776">
        <w:rPr>
          <w:spacing w:val="-8"/>
          <w:w w:val="105"/>
        </w:rPr>
        <w:t xml:space="preserve"> </w:t>
      </w:r>
      <w:r w:rsidRPr="00907776">
        <w:rPr>
          <w:w w:val="105"/>
        </w:rPr>
        <w:t>0.10</w:t>
      </w:r>
      <w:r w:rsidRPr="00907776">
        <w:rPr>
          <w:spacing w:val="-7"/>
          <w:w w:val="105"/>
        </w:rPr>
        <w:t xml:space="preserve"> </w:t>
      </w:r>
      <w:r w:rsidRPr="00907776">
        <w:rPr>
          <w:w w:val="105"/>
        </w:rPr>
        <w:t>metros</w:t>
      </w:r>
      <w:r w:rsidRPr="00907776">
        <w:rPr>
          <w:spacing w:val="-8"/>
          <w:w w:val="105"/>
        </w:rPr>
        <w:t xml:space="preserve"> </w:t>
      </w:r>
      <w:r w:rsidRPr="00907776">
        <w:rPr>
          <w:w w:val="105"/>
        </w:rPr>
        <w:t>sobre</w:t>
      </w:r>
      <w:r w:rsidRPr="00907776">
        <w:rPr>
          <w:spacing w:val="-7"/>
          <w:w w:val="105"/>
        </w:rPr>
        <w:t xml:space="preserve"> </w:t>
      </w:r>
      <w:r w:rsidRPr="00907776">
        <w:rPr>
          <w:w w:val="105"/>
        </w:rPr>
        <w:t>el</w:t>
      </w:r>
      <w:r w:rsidRPr="00907776">
        <w:rPr>
          <w:spacing w:val="-7"/>
          <w:w w:val="105"/>
        </w:rPr>
        <w:t xml:space="preserve"> </w:t>
      </w:r>
      <w:r w:rsidRPr="00907776">
        <w:rPr>
          <w:w w:val="105"/>
        </w:rPr>
        <w:t>caño,</w:t>
      </w:r>
      <w:r w:rsidRPr="00907776">
        <w:rPr>
          <w:spacing w:val="-10"/>
          <w:w w:val="105"/>
        </w:rPr>
        <w:t xml:space="preserve"> </w:t>
      </w:r>
      <w:r w:rsidRPr="00907776">
        <w:rPr>
          <w:w w:val="105"/>
        </w:rPr>
        <w:t>para</w:t>
      </w:r>
      <w:r w:rsidRPr="00907776">
        <w:rPr>
          <w:spacing w:val="-8"/>
          <w:w w:val="105"/>
        </w:rPr>
        <w:t xml:space="preserve"> </w:t>
      </w:r>
      <w:r w:rsidRPr="00907776">
        <w:rPr>
          <w:w w:val="105"/>
        </w:rPr>
        <w:t>luego</w:t>
      </w:r>
      <w:r w:rsidRPr="00907776">
        <w:rPr>
          <w:spacing w:val="-9"/>
          <w:w w:val="105"/>
        </w:rPr>
        <w:t xml:space="preserve"> </w:t>
      </w:r>
      <w:r w:rsidRPr="00907776">
        <w:rPr>
          <w:w w:val="105"/>
        </w:rPr>
        <w:t>seguir</w:t>
      </w:r>
      <w:r w:rsidR="00A958E6">
        <w:rPr>
          <w:w w:val="105"/>
        </w:rPr>
        <w:t xml:space="preserve"> </w:t>
      </w:r>
      <w:r w:rsidRPr="00907776">
        <w:rPr>
          <w:spacing w:val="-45"/>
          <w:w w:val="105"/>
        </w:rPr>
        <w:t xml:space="preserve"> </w:t>
      </w:r>
      <w:r w:rsidRPr="00907776">
        <w:rPr>
          <w:w w:val="105"/>
        </w:rPr>
        <w:t>tapando, preferentemente a acción manual apisonando</w:t>
      </w:r>
      <w:r w:rsidRPr="00907776">
        <w:rPr>
          <w:spacing w:val="1"/>
          <w:w w:val="105"/>
        </w:rPr>
        <w:t xml:space="preserve"> </w:t>
      </w:r>
      <w:r w:rsidRPr="00907776">
        <w:rPr>
          <w:w w:val="105"/>
        </w:rPr>
        <w:t>cuidadosamente.</w:t>
      </w:r>
    </w:p>
    <w:p w:rsidR="00BA6EB0" w:rsidRPr="00907776" w:rsidRDefault="00BA6EB0" w:rsidP="00BA6EB0">
      <w:pPr>
        <w:pStyle w:val="Textoindependiente"/>
        <w:spacing w:line="247" w:lineRule="auto"/>
        <w:ind w:left="291" w:right="736"/>
        <w:jc w:val="both"/>
        <w:rPr>
          <w:w w:val="105"/>
        </w:rPr>
      </w:pPr>
    </w:p>
    <w:p w:rsidR="00BA6EB0" w:rsidRDefault="00BA6EB0" w:rsidP="00907776">
      <w:pPr>
        <w:pStyle w:val="Textoindependiente"/>
        <w:spacing w:line="249" w:lineRule="auto"/>
        <w:ind w:left="291" w:right="739"/>
        <w:jc w:val="both"/>
      </w:pPr>
      <w:r w:rsidRPr="00907776">
        <w:rPr>
          <w:b/>
          <w:w w:val="105"/>
        </w:rPr>
        <w:t>Pases en vigas y riostras:</w:t>
      </w:r>
      <w:r w:rsidRPr="00907776">
        <w:rPr>
          <w:w w:val="105"/>
        </w:rPr>
        <w:t xml:space="preserve"> En los lugares donde exista cruce con la estructura se deberán prever los pases</w:t>
      </w:r>
      <w:r w:rsidRPr="00907776">
        <w:rPr>
          <w:b/>
          <w:w w:val="105"/>
        </w:rPr>
        <w:t>.</w:t>
      </w:r>
      <w:r w:rsidRPr="00907776">
        <w:rPr>
          <w:b/>
          <w:spacing w:val="1"/>
          <w:w w:val="105"/>
        </w:rPr>
        <w:t xml:space="preserve"> </w:t>
      </w:r>
      <w:r w:rsidRPr="00907776">
        <w:rPr>
          <w:w w:val="105"/>
        </w:rPr>
        <w:t>Podrá dejarse antes del llenado un trozo de caño rígido de PVC de un diámetro mayor que la</w:t>
      </w:r>
      <w:r w:rsidRPr="00907776">
        <w:rPr>
          <w:spacing w:val="1"/>
          <w:w w:val="105"/>
        </w:rPr>
        <w:t xml:space="preserve"> </w:t>
      </w:r>
      <w:r w:rsidRPr="00907776">
        <w:rPr>
          <w:w w:val="105"/>
        </w:rPr>
        <w:t>tubería a colocar. Se coordinará con la dirección de obras.</w:t>
      </w:r>
      <w:r w:rsidR="00907776">
        <w:t xml:space="preserve"> </w:t>
      </w:r>
    </w:p>
    <w:p w:rsidR="00BA6EB0" w:rsidRDefault="00BA6EB0" w:rsidP="00BA6EB0">
      <w:pPr>
        <w:pStyle w:val="Textoindependiente"/>
        <w:spacing w:before="1"/>
        <w:jc w:val="both"/>
        <w:rPr>
          <w:sz w:val="21"/>
        </w:rPr>
      </w:pPr>
    </w:p>
    <w:p w:rsidR="00BA6EB0" w:rsidRPr="00907776" w:rsidRDefault="00BA6EB0" w:rsidP="00A609E8">
      <w:pPr>
        <w:pStyle w:val="Textoindependiente"/>
        <w:spacing w:line="247" w:lineRule="auto"/>
        <w:ind w:left="291" w:right="844"/>
        <w:jc w:val="both"/>
        <w:rPr>
          <w:b/>
          <w:w w:val="105"/>
        </w:rPr>
      </w:pPr>
      <w:r w:rsidRPr="00907776">
        <w:rPr>
          <w:b/>
          <w:w w:val="105"/>
        </w:rPr>
        <w:t>El replanteo se hará en obra. El detalle presentado en estos recaudos es esquemático y no representa el despiece de la tarea.</w:t>
      </w:r>
    </w:p>
    <w:p w:rsidR="00A71C8C" w:rsidRDefault="00A71C8C" w:rsidP="00BA6EB0">
      <w:pPr>
        <w:tabs>
          <w:tab w:val="left" w:pos="967"/>
        </w:tabs>
        <w:ind w:left="291"/>
        <w:jc w:val="both"/>
        <w:rPr>
          <w:b/>
          <w:w w:val="105"/>
          <w:sz w:val="20"/>
        </w:rPr>
      </w:pPr>
    </w:p>
    <w:p w:rsidR="00BA6EB0" w:rsidRPr="00907776" w:rsidRDefault="00BA6EB0" w:rsidP="00BA6EB0">
      <w:pPr>
        <w:tabs>
          <w:tab w:val="left" w:pos="967"/>
        </w:tabs>
        <w:ind w:left="291"/>
        <w:jc w:val="both"/>
        <w:rPr>
          <w:b/>
          <w:sz w:val="20"/>
        </w:rPr>
      </w:pPr>
      <w:r w:rsidRPr="00907776">
        <w:rPr>
          <w:b/>
          <w:w w:val="105"/>
          <w:sz w:val="20"/>
        </w:rPr>
        <w:t>Cañerías</w:t>
      </w:r>
      <w:r w:rsidRPr="00907776">
        <w:rPr>
          <w:b/>
          <w:spacing w:val="-12"/>
          <w:w w:val="105"/>
          <w:sz w:val="20"/>
        </w:rPr>
        <w:t xml:space="preserve"> </w:t>
      </w:r>
      <w:r w:rsidRPr="00907776">
        <w:rPr>
          <w:b/>
          <w:w w:val="105"/>
          <w:sz w:val="20"/>
        </w:rPr>
        <w:t>de</w:t>
      </w:r>
      <w:r w:rsidRPr="00907776">
        <w:rPr>
          <w:b/>
          <w:spacing w:val="-10"/>
          <w:w w:val="105"/>
          <w:sz w:val="20"/>
        </w:rPr>
        <w:t xml:space="preserve"> </w:t>
      </w:r>
      <w:r w:rsidRPr="00907776">
        <w:rPr>
          <w:b/>
          <w:w w:val="105"/>
          <w:sz w:val="20"/>
        </w:rPr>
        <w:t>agua.</w:t>
      </w:r>
    </w:p>
    <w:p w:rsidR="00BA6EB0" w:rsidRPr="00A71C8C" w:rsidRDefault="00BA6EB0" w:rsidP="001D7857">
      <w:pPr>
        <w:pStyle w:val="Textoindependiente"/>
        <w:spacing w:line="247" w:lineRule="auto"/>
        <w:ind w:right="740"/>
        <w:jc w:val="both"/>
        <w:rPr>
          <w:b/>
          <w:sz w:val="21"/>
        </w:rPr>
      </w:pPr>
    </w:p>
    <w:p w:rsidR="00CF350D" w:rsidRPr="00A71C8C" w:rsidRDefault="00BA6EB0" w:rsidP="00024310">
      <w:pPr>
        <w:pStyle w:val="Textoindependiente"/>
        <w:spacing w:line="247" w:lineRule="auto"/>
        <w:ind w:left="291" w:right="740"/>
        <w:jc w:val="both"/>
        <w:rPr>
          <w:w w:val="105"/>
        </w:rPr>
      </w:pPr>
      <w:r w:rsidRPr="00A71C8C">
        <w:rPr>
          <w:w w:val="105"/>
        </w:rPr>
        <w:t>El</w:t>
      </w:r>
      <w:r w:rsidRPr="00A71C8C">
        <w:rPr>
          <w:spacing w:val="39"/>
          <w:w w:val="105"/>
        </w:rPr>
        <w:t xml:space="preserve"> </w:t>
      </w:r>
      <w:r w:rsidRPr="00A71C8C">
        <w:rPr>
          <w:w w:val="105"/>
        </w:rPr>
        <w:t>abastecimiento</w:t>
      </w:r>
      <w:r w:rsidRPr="00A71C8C">
        <w:rPr>
          <w:spacing w:val="39"/>
          <w:w w:val="105"/>
        </w:rPr>
        <w:t xml:space="preserve"> </w:t>
      </w:r>
      <w:r w:rsidRPr="00A71C8C">
        <w:rPr>
          <w:w w:val="105"/>
        </w:rPr>
        <w:t>de</w:t>
      </w:r>
      <w:r w:rsidRPr="00A71C8C">
        <w:rPr>
          <w:spacing w:val="40"/>
          <w:w w:val="105"/>
        </w:rPr>
        <w:t xml:space="preserve"> </w:t>
      </w:r>
      <w:r w:rsidRPr="00A71C8C">
        <w:rPr>
          <w:w w:val="105"/>
        </w:rPr>
        <w:t>agua</w:t>
      </w:r>
      <w:r w:rsidRPr="00A71C8C">
        <w:rPr>
          <w:spacing w:val="39"/>
          <w:w w:val="105"/>
        </w:rPr>
        <w:t xml:space="preserve"> </w:t>
      </w:r>
      <w:r w:rsidRPr="00A71C8C">
        <w:rPr>
          <w:w w:val="105"/>
        </w:rPr>
        <w:t>se</w:t>
      </w:r>
      <w:r w:rsidR="001D7857" w:rsidRPr="00A71C8C">
        <w:rPr>
          <w:w w:val="105"/>
        </w:rPr>
        <w:t xml:space="preserve"> tomará de la bajada existente dentro del ducto y abastecerá a </w:t>
      </w:r>
      <w:r w:rsidR="00024310" w:rsidRPr="00A71C8C">
        <w:rPr>
          <w:w w:val="105"/>
        </w:rPr>
        <w:t>todos los servicios</w:t>
      </w:r>
      <w:r w:rsidR="001D7857" w:rsidRPr="00A71C8C">
        <w:rPr>
          <w:w w:val="105"/>
        </w:rPr>
        <w:t xml:space="preserve"> proyectados</w:t>
      </w:r>
      <w:r w:rsidR="00024310" w:rsidRPr="00A71C8C">
        <w:rPr>
          <w:w w:val="105"/>
        </w:rPr>
        <w:t xml:space="preserve">, </w:t>
      </w:r>
      <w:r w:rsidR="00CF350D" w:rsidRPr="00A71C8C">
        <w:rPr>
          <w:w w:val="105"/>
        </w:rPr>
        <w:t xml:space="preserve">manteniendo </w:t>
      </w:r>
      <w:r w:rsidR="00BA1691" w:rsidRPr="00A71C8C">
        <w:rPr>
          <w:w w:val="105"/>
        </w:rPr>
        <w:t xml:space="preserve">las conexiones necesarias para </w:t>
      </w:r>
      <w:r w:rsidR="00CF350D" w:rsidRPr="00A71C8C">
        <w:rPr>
          <w:w w:val="105"/>
        </w:rPr>
        <w:t xml:space="preserve">el abastecimiento al resto de los servicios. </w:t>
      </w:r>
    </w:p>
    <w:p w:rsidR="00CF350D" w:rsidRPr="00A71C8C" w:rsidRDefault="000A5705" w:rsidP="00024310">
      <w:pPr>
        <w:pStyle w:val="Textoindependiente"/>
        <w:spacing w:line="247" w:lineRule="auto"/>
        <w:ind w:left="291" w:right="740"/>
        <w:jc w:val="both"/>
        <w:rPr>
          <w:w w:val="105"/>
        </w:rPr>
      </w:pPr>
      <w:r w:rsidRPr="00A71C8C">
        <w:rPr>
          <w:w w:val="105"/>
        </w:rPr>
        <w:t xml:space="preserve">NOTA: </w:t>
      </w:r>
    </w:p>
    <w:p w:rsidR="005D6190" w:rsidRPr="00A71C8C" w:rsidRDefault="00BA1691" w:rsidP="00024310">
      <w:pPr>
        <w:pStyle w:val="Textoindependiente"/>
        <w:spacing w:line="247" w:lineRule="auto"/>
        <w:ind w:left="291" w:right="740"/>
        <w:jc w:val="both"/>
        <w:rPr>
          <w:w w:val="105"/>
        </w:rPr>
      </w:pPr>
      <w:r w:rsidRPr="00A71C8C">
        <w:rPr>
          <w:w w:val="105"/>
        </w:rPr>
        <w:t>S</w:t>
      </w:r>
      <w:r w:rsidR="00A71C8C" w:rsidRPr="00A71C8C">
        <w:rPr>
          <w:w w:val="105"/>
        </w:rPr>
        <w:t>e</w:t>
      </w:r>
      <w:r w:rsidRPr="00A71C8C">
        <w:rPr>
          <w:w w:val="105"/>
        </w:rPr>
        <w:t xml:space="preserve"> </w:t>
      </w:r>
      <w:r w:rsidR="000A5705" w:rsidRPr="00A71C8C">
        <w:rPr>
          <w:w w:val="105"/>
        </w:rPr>
        <w:t>e</w:t>
      </w:r>
      <w:r w:rsidR="005D6190" w:rsidRPr="00A71C8C">
        <w:rPr>
          <w:w w:val="105"/>
        </w:rPr>
        <w:t>liminar</w:t>
      </w:r>
      <w:r w:rsidR="00A71C8C" w:rsidRPr="00A71C8C">
        <w:rPr>
          <w:w w:val="105"/>
        </w:rPr>
        <w:t>án</w:t>
      </w:r>
      <w:r w:rsidR="005D6190" w:rsidRPr="00A71C8C">
        <w:rPr>
          <w:w w:val="105"/>
        </w:rPr>
        <w:t xml:space="preserve"> </w:t>
      </w:r>
      <w:r w:rsidRPr="00A71C8C">
        <w:rPr>
          <w:w w:val="105"/>
        </w:rPr>
        <w:t>las conexiones antiguas al</w:t>
      </w:r>
      <w:r w:rsidR="000A5705" w:rsidRPr="00A71C8C">
        <w:rPr>
          <w:w w:val="105"/>
        </w:rPr>
        <w:t xml:space="preserve"> </w:t>
      </w:r>
      <w:r w:rsidR="005D6190" w:rsidRPr="00A71C8C">
        <w:rPr>
          <w:w w:val="105"/>
        </w:rPr>
        <w:t xml:space="preserve">sector </w:t>
      </w:r>
      <w:r w:rsidR="000A5705" w:rsidRPr="00A71C8C">
        <w:rPr>
          <w:w w:val="105"/>
        </w:rPr>
        <w:t xml:space="preserve">que se reforma </w:t>
      </w:r>
      <w:r w:rsidR="005D6190" w:rsidRPr="00A71C8C">
        <w:rPr>
          <w:w w:val="105"/>
        </w:rPr>
        <w:t xml:space="preserve">y </w:t>
      </w:r>
      <w:r w:rsidR="00A71C8C" w:rsidRPr="00A71C8C">
        <w:rPr>
          <w:w w:val="105"/>
        </w:rPr>
        <w:t>se mantend</w:t>
      </w:r>
      <w:r w:rsidR="005D6190" w:rsidRPr="00A71C8C">
        <w:rPr>
          <w:w w:val="105"/>
        </w:rPr>
        <w:t>r</w:t>
      </w:r>
      <w:r w:rsidR="00A71C8C" w:rsidRPr="00A71C8C">
        <w:rPr>
          <w:w w:val="105"/>
        </w:rPr>
        <w:t>á</w:t>
      </w:r>
      <w:r w:rsidR="005D6190" w:rsidRPr="00A71C8C">
        <w:rPr>
          <w:w w:val="105"/>
        </w:rPr>
        <w:t xml:space="preserve"> el funcionamiento del resto de los servicios </w:t>
      </w:r>
      <w:r w:rsidR="00CF350D" w:rsidRPr="00A71C8C">
        <w:rPr>
          <w:w w:val="105"/>
        </w:rPr>
        <w:t xml:space="preserve">del piso 7 </w:t>
      </w:r>
      <w:r w:rsidR="005D6190" w:rsidRPr="00A71C8C">
        <w:rPr>
          <w:w w:val="105"/>
        </w:rPr>
        <w:t>en los cuales no se interviene.</w:t>
      </w:r>
      <w:r w:rsidR="000A5705" w:rsidRPr="00A71C8C">
        <w:rPr>
          <w:w w:val="105"/>
        </w:rPr>
        <w:t xml:space="preserve"> </w:t>
      </w:r>
    </w:p>
    <w:p w:rsidR="00302444" w:rsidRPr="00A71C8C" w:rsidRDefault="00BA1691" w:rsidP="00302444">
      <w:pPr>
        <w:pStyle w:val="Textoindependiente"/>
        <w:spacing w:line="247" w:lineRule="auto"/>
        <w:ind w:left="291" w:right="740"/>
        <w:jc w:val="both"/>
        <w:rPr>
          <w:w w:val="105"/>
        </w:rPr>
      </w:pPr>
      <w:r w:rsidRPr="00A71C8C">
        <w:rPr>
          <w:w w:val="105"/>
        </w:rPr>
        <w:t>En el ducto: s</w:t>
      </w:r>
      <w:r w:rsidR="00302444" w:rsidRPr="00A71C8C">
        <w:rPr>
          <w:w w:val="105"/>
        </w:rPr>
        <w:t xml:space="preserve">e solicita cambiar un tramo de la columna de FG 1y1/4”, desde la unión doble ubicada </w:t>
      </w:r>
      <w:r w:rsidR="00A71C8C" w:rsidRPr="00A71C8C">
        <w:rPr>
          <w:w w:val="105"/>
        </w:rPr>
        <w:t xml:space="preserve">en el nivel superior hasta la </w:t>
      </w:r>
      <w:proofErr w:type="spellStart"/>
      <w:r w:rsidR="00A71C8C" w:rsidRPr="00A71C8C">
        <w:rPr>
          <w:w w:val="105"/>
        </w:rPr>
        <w:t>te</w:t>
      </w:r>
      <w:r w:rsidR="00302444" w:rsidRPr="00A71C8C">
        <w:rPr>
          <w:w w:val="105"/>
        </w:rPr>
        <w:t>e</w:t>
      </w:r>
      <w:proofErr w:type="spellEnd"/>
      <w:r w:rsidR="00302444" w:rsidRPr="00A71C8C">
        <w:rPr>
          <w:w w:val="105"/>
        </w:rPr>
        <w:t xml:space="preserve"> del piso 7 inclusive.</w:t>
      </w:r>
    </w:p>
    <w:p w:rsidR="00CF350D" w:rsidRPr="00A71C8C" w:rsidRDefault="00302444" w:rsidP="00302444">
      <w:pPr>
        <w:pStyle w:val="Textoindependiente"/>
        <w:spacing w:line="247" w:lineRule="auto"/>
        <w:ind w:left="291" w:right="740"/>
        <w:jc w:val="both"/>
        <w:rPr>
          <w:w w:val="105"/>
        </w:rPr>
      </w:pPr>
      <w:r w:rsidRPr="00A71C8C">
        <w:rPr>
          <w:w w:val="105"/>
        </w:rPr>
        <w:t>C</w:t>
      </w:r>
      <w:r w:rsidR="005D6190" w:rsidRPr="00A71C8C">
        <w:rPr>
          <w:w w:val="105"/>
        </w:rPr>
        <w:t xml:space="preserve">olocar la “tee”  </w:t>
      </w:r>
      <w:r w:rsidRPr="00A71C8C">
        <w:rPr>
          <w:w w:val="105"/>
        </w:rPr>
        <w:t xml:space="preserve">roscable </w:t>
      </w:r>
      <w:r w:rsidR="005D6190" w:rsidRPr="00A71C8C">
        <w:rPr>
          <w:w w:val="105"/>
        </w:rPr>
        <w:t xml:space="preserve">de FG 1y1/4”  nueva, la acometida para </w:t>
      </w:r>
      <w:r w:rsidR="000A5705" w:rsidRPr="00A71C8C">
        <w:rPr>
          <w:w w:val="105"/>
        </w:rPr>
        <w:t>termo fusión</w:t>
      </w:r>
      <w:r w:rsidR="005D6190" w:rsidRPr="00A71C8C">
        <w:rPr>
          <w:w w:val="105"/>
        </w:rPr>
        <w:t xml:space="preserve"> y a continuación una llave de paso</w:t>
      </w:r>
      <w:r w:rsidR="000A5705" w:rsidRPr="00A71C8C">
        <w:rPr>
          <w:w w:val="105"/>
        </w:rPr>
        <w:t xml:space="preserve"> de 40 mm, que permita habilitar rápidamente l</w:t>
      </w:r>
      <w:r w:rsidRPr="00A71C8C">
        <w:rPr>
          <w:w w:val="105"/>
        </w:rPr>
        <w:t>a columna</w:t>
      </w:r>
      <w:r w:rsidR="000A5705" w:rsidRPr="00A71C8C">
        <w:rPr>
          <w:w w:val="105"/>
        </w:rPr>
        <w:t>.</w:t>
      </w:r>
      <w:r w:rsidR="000E0001" w:rsidRPr="00A71C8C">
        <w:rPr>
          <w:w w:val="105"/>
        </w:rPr>
        <w:t xml:space="preserve"> La ubicación de esta “</w:t>
      </w:r>
      <w:proofErr w:type="spellStart"/>
      <w:r w:rsidR="000E0001" w:rsidRPr="00A71C8C">
        <w:rPr>
          <w:w w:val="105"/>
        </w:rPr>
        <w:t>tee</w:t>
      </w:r>
      <w:proofErr w:type="spellEnd"/>
      <w:r w:rsidR="000E0001" w:rsidRPr="00A71C8C">
        <w:rPr>
          <w:w w:val="105"/>
        </w:rPr>
        <w:t>”</w:t>
      </w:r>
      <w:r w:rsidR="000A5705" w:rsidRPr="00A71C8C">
        <w:rPr>
          <w:w w:val="105"/>
        </w:rPr>
        <w:t xml:space="preserve"> </w:t>
      </w:r>
      <w:r w:rsidR="000E0001" w:rsidRPr="00A71C8C">
        <w:rPr>
          <w:w w:val="105"/>
        </w:rPr>
        <w:t>es ilustrativa. Su ubicación definitiva se deberá replantear en obra.</w:t>
      </w:r>
    </w:p>
    <w:p w:rsidR="00BA1691" w:rsidRPr="00A71C8C" w:rsidRDefault="00BA1691" w:rsidP="00302444">
      <w:pPr>
        <w:pStyle w:val="Textoindependiente"/>
        <w:spacing w:line="247" w:lineRule="auto"/>
        <w:ind w:left="291" w:right="740"/>
        <w:jc w:val="both"/>
        <w:rPr>
          <w:w w:val="105"/>
        </w:rPr>
      </w:pPr>
      <w:r w:rsidRPr="00A71C8C">
        <w:rPr>
          <w:w w:val="105"/>
        </w:rPr>
        <w:t>En los servicios que se reforman: se proyecta que el abastecimiento  al baño universal vaya por encima del cielorraso y por dentro de la pared de yeso, con recorrido prolijo y grapas de amure cada 1 metro.</w:t>
      </w:r>
      <w:r w:rsidR="000E0001" w:rsidRPr="00A71C8C">
        <w:rPr>
          <w:w w:val="105"/>
        </w:rPr>
        <w:t xml:space="preserve"> El criterio es reducir dentro de lo posible los recorridos por </w:t>
      </w:r>
      <w:proofErr w:type="spellStart"/>
      <w:r w:rsidR="000E0001" w:rsidRPr="00A71C8C">
        <w:rPr>
          <w:w w:val="105"/>
        </w:rPr>
        <w:t>contrapisos</w:t>
      </w:r>
      <w:proofErr w:type="spellEnd"/>
      <w:r w:rsidR="000E0001" w:rsidRPr="00A71C8C">
        <w:rPr>
          <w:w w:val="105"/>
        </w:rPr>
        <w:t xml:space="preserve">. </w:t>
      </w:r>
    </w:p>
    <w:p w:rsidR="00BA6EB0" w:rsidRDefault="00BA6EB0" w:rsidP="00024310">
      <w:pPr>
        <w:pStyle w:val="Textoindependiente"/>
        <w:spacing w:line="247" w:lineRule="auto"/>
        <w:ind w:left="291" w:right="740"/>
        <w:jc w:val="both"/>
        <w:rPr>
          <w:w w:val="105"/>
        </w:rPr>
      </w:pPr>
    </w:p>
    <w:p w:rsidR="009A6894" w:rsidRDefault="009A6894" w:rsidP="00BA6EB0">
      <w:pPr>
        <w:pStyle w:val="Textoindependiente"/>
        <w:ind w:left="291"/>
        <w:jc w:val="both"/>
        <w:rPr>
          <w:w w:val="105"/>
          <w:u w:val="single"/>
        </w:rPr>
      </w:pPr>
    </w:p>
    <w:p w:rsidR="00BA6EB0" w:rsidRDefault="00BA6EB0" w:rsidP="00BA6EB0">
      <w:pPr>
        <w:pStyle w:val="Textoindependiente"/>
        <w:ind w:left="291"/>
        <w:jc w:val="both"/>
      </w:pPr>
      <w:r>
        <w:rPr>
          <w:w w:val="105"/>
          <w:u w:val="single"/>
        </w:rPr>
        <w:t>Flexibles</w:t>
      </w:r>
      <w:r>
        <w:rPr>
          <w:spacing w:val="-10"/>
          <w:w w:val="105"/>
          <w:u w:val="single"/>
        </w:rPr>
        <w:t xml:space="preserve"> </w:t>
      </w:r>
      <w:r>
        <w:rPr>
          <w:w w:val="105"/>
          <w:u w:val="single"/>
        </w:rPr>
        <w:t>/</w:t>
      </w:r>
      <w:r>
        <w:rPr>
          <w:spacing w:val="-11"/>
          <w:w w:val="105"/>
          <w:u w:val="single"/>
        </w:rPr>
        <w:t xml:space="preserve"> </w:t>
      </w:r>
      <w:r>
        <w:rPr>
          <w:w w:val="105"/>
          <w:u w:val="single"/>
        </w:rPr>
        <w:t>colillas</w:t>
      </w:r>
      <w:r>
        <w:rPr>
          <w:w w:val="105"/>
        </w:rPr>
        <w:t>:</w:t>
      </w:r>
    </w:p>
    <w:p w:rsidR="00BA6EB0" w:rsidRDefault="00BA6EB0" w:rsidP="00BA6EB0">
      <w:pPr>
        <w:pStyle w:val="Textoindependiente"/>
        <w:spacing w:before="1"/>
        <w:jc w:val="both"/>
        <w:rPr>
          <w:sz w:val="16"/>
        </w:rPr>
      </w:pPr>
    </w:p>
    <w:p w:rsidR="00BA6EB0" w:rsidRDefault="00BA6EB0" w:rsidP="00BA6EB0">
      <w:pPr>
        <w:pStyle w:val="Textoindependiente"/>
        <w:spacing w:before="66" w:line="247" w:lineRule="auto"/>
        <w:ind w:left="291" w:right="748"/>
        <w:jc w:val="both"/>
      </w:pPr>
      <w:r>
        <w:rPr>
          <w:w w:val="105"/>
        </w:rPr>
        <w:t>Las colillas de conexión de los artefactos tendrán extremos metálicos (serán uno macho y el otro</w:t>
      </w:r>
      <w:r>
        <w:rPr>
          <w:spacing w:val="1"/>
          <w:w w:val="105"/>
        </w:rPr>
        <w:t xml:space="preserve"> </w:t>
      </w:r>
      <w:r>
        <w:rPr>
          <w:w w:val="105"/>
        </w:rPr>
        <w:t>hembra) debiendo vincularse la cañería embutida en la pared directamente, sin interposición de</w:t>
      </w:r>
      <w:r>
        <w:rPr>
          <w:spacing w:val="1"/>
          <w:w w:val="105"/>
        </w:rPr>
        <w:t xml:space="preserve"> </w:t>
      </w:r>
      <w:r>
        <w:rPr>
          <w:w w:val="105"/>
        </w:rPr>
        <w:t>pieza</w:t>
      </w:r>
      <w:r>
        <w:rPr>
          <w:spacing w:val="-5"/>
          <w:w w:val="105"/>
        </w:rPr>
        <w:t xml:space="preserve"> </w:t>
      </w:r>
      <w:r>
        <w:rPr>
          <w:w w:val="105"/>
        </w:rPr>
        <w:t>alguna</w:t>
      </w:r>
      <w:r>
        <w:rPr>
          <w:spacing w:val="-1"/>
          <w:w w:val="105"/>
        </w:rPr>
        <w:t xml:space="preserve"> </w:t>
      </w:r>
      <w:r>
        <w:rPr>
          <w:w w:val="105"/>
        </w:rPr>
        <w:t>(niple,</w:t>
      </w:r>
      <w:r>
        <w:rPr>
          <w:spacing w:val="-4"/>
          <w:w w:val="105"/>
        </w:rPr>
        <w:t xml:space="preserve"> </w:t>
      </w:r>
      <w:r>
        <w:rPr>
          <w:w w:val="105"/>
        </w:rPr>
        <w:t>entrerrosca</w:t>
      </w:r>
      <w:r>
        <w:rPr>
          <w:spacing w:val="-1"/>
          <w:w w:val="105"/>
        </w:rPr>
        <w:t xml:space="preserve"> </w:t>
      </w:r>
      <w:r>
        <w:rPr>
          <w:w w:val="105"/>
        </w:rPr>
        <w:t>o</w:t>
      </w:r>
      <w:r>
        <w:rPr>
          <w:spacing w:val="-3"/>
          <w:w w:val="105"/>
        </w:rPr>
        <w:t xml:space="preserve"> </w:t>
      </w:r>
      <w:r>
        <w:rPr>
          <w:w w:val="105"/>
        </w:rPr>
        <w:t>prolongación).</w:t>
      </w:r>
    </w:p>
    <w:p w:rsidR="00BA6EB0" w:rsidRDefault="00BA6EB0" w:rsidP="00BA6EB0">
      <w:pPr>
        <w:pStyle w:val="Textoindependiente"/>
        <w:spacing w:before="114"/>
        <w:ind w:left="291"/>
        <w:jc w:val="both"/>
      </w:pPr>
      <w:r>
        <w:rPr>
          <w:w w:val="105"/>
          <w:u w:val="single"/>
        </w:rPr>
        <w:t>Tornillos</w:t>
      </w:r>
      <w:r>
        <w:rPr>
          <w:spacing w:val="-8"/>
          <w:w w:val="105"/>
          <w:u w:val="single"/>
        </w:rPr>
        <w:t xml:space="preserve"> </w:t>
      </w:r>
      <w:r>
        <w:rPr>
          <w:w w:val="105"/>
          <w:u w:val="single"/>
        </w:rPr>
        <w:t>/</w:t>
      </w:r>
      <w:r>
        <w:rPr>
          <w:spacing w:val="-11"/>
          <w:w w:val="105"/>
          <w:u w:val="single"/>
        </w:rPr>
        <w:t xml:space="preserve"> </w:t>
      </w:r>
      <w:r>
        <w:rPr>
          <w:w w:val="105"/>
          <w:u w:val="single"/>
        </w:rPr>
        <w:t>tacos</w:t>
      </w:r>
      <w:r>
        <w:rPr>
          <w:w w:val="105"/>
        </w:rPr>
        <w:t>:</w:t>
      </w:r>
    </w:p>
    <w:p w:rsidR="00BA6EB0" w:rsidRDefault="00BA6EB0" w:rsidP="00BA6EB0">
      <w:pPr>
        <w:pStyle w:val="Textoindependiente"/>
        <w:spacing w:before="121" w:line="247" w:lineRule="auto"/>
        <w:ind w:left="291" w:right="751"/>
        <w:jc w:val="both"/>
      </w:pPr>
      <w:r>
        <w:rPr>
          <w:w w:val="105"/>
        </w:rPr>
        <w:t>-Los tornillos de sujeción de los artefactos serán cromados, de cabeza hexagonal desarmable,</w:t>
      </w:r>
      <w:r>
        <w:rPr>
          <w:spacing w:val="1"/>
          <w:w w:val="105"/>
        </w:rPr>
        <w:t xml:space="preserve"> </w:t>
      </w:r>
      <w:r>
        <w:rPr>
          <w:w w:val="105"/>
        </w:rPr>
        <w:t>afirmados</w:t>
      </w:r>
      <w:r>
        <w:rPr>
          <w:spacing w:val="-2"/>
          <w:w w:val="105"/>
        </w:rPr>
        <w:t xml:space="preserve"> </w:t>
      </w:r>
      <w:r>
        <w:rPr>
          <w:w w:val="105"/>
        </w:rPr>
        <w:t>en</w:t>
      </w:r>
      <w:r>
        <w:rPr>
          <w:spacing w:val="-1"/>
          <w:w w:val="105"/>
        </w:rPr>
        <w:t xml:space="preserve"> </w:t>
      </w:r>
      <w:r>
        <w:rPr>
          <w:w w:val="105"/>
        </w:rPr>
        <w:t>tacos tipo Fischer.</w:t>
      </w:r>
    </w:p>
    <w:p w:rsidR="00BA6EB0" w:rsidRDefault="00BA6EB0" w:rsidP="00BA6EB0">
      <w:pPr>
        <w:pStyle w:val="Textoindependiente"/>
        <w:spacing w:before="116"/>
        <w:ind w:left="291"/>
        <w:jc w:val="both"/>
      </w:pPr>
      <w:r>
        <w:rPr>
          <w:w w:val="105"/>
          <w:u w:val="single"/>
        </w:rPr>
        <w:lastRenderedPageBreak/>
        <w:t>Válvulas</w:t>
      </w:r>
      <w:r>
        <w:rPr>
          <w:spacing w:val="-9"/>
          <w:w w:val="105"/>
          <w:u w:val="single"/>
        </w:rPr>
        <w:t xml:space="preserve"> </w:t>
      </w:r>
      <w:r>
        <w:rPr>
          <w:w w:val="105"/>
          <w:u w:val="single"/>
        </w:rPr>
        <w:t>/</w:t>
      </w:r>
      <w:r>
        <w:rPr>
          <w:spacing w:val="-10"/>
          <w:w w:val="105"/>
          <w:u w:val="single"/>
        </w:rPr>
        <w:t xml:space="preserve"> </w:t>
      </w:r>
      <w:r>
        <w:rPr>
          <w:w w:val="105"/>
          <w:u w:val="single"/>
        </w:rPr>
        <w:t>sifones</w:t>
      </w:r>
      <w:r>
        <w:rPr>
          <w:w w:val="105"/>
        </w:rPr>
        <w:t>:</w:t>
      </w:r>
    </w:p>
    <w:p w:rsidR="00A46465" w:rsidRDefault="00BA6EB0" w:rsidP="00BA6EB0">
      <w:pPr>
        <w:pStyle w:val="Textoindependiente"/>
        <w:spacing w:before="121" w:line="247" w:lineRule="auto"/>
        <w:ind w:left="291" w:right="750"/>
        <w:jc w:val="both"/>
        <w:rPr>
          <w:w w:val="105"/>
        </w:rPr>
      </w:pPr>
      <w:r>
        <w:rPr>
          <w:w w:val="105"/>
        </w:rPr>
        <w:t>-Las válvulas de descarga de los lavabos serán de bronce cromado. Entre ellas y los tubos de</w:t>
      </w:r>
      <w:r>
        <w:rPr>
          <w:spacing w:val="1"/>
          <w:w w:val="105"/>
        </w:rPr>
        <w:t xml:space="preserve"> </w:t>
      </w:r>
      <w:r>
        <w:rPr>
          <w:w w:val="105"/>
        </w:rPr>
        <w:t>PPS</w:t>
      </w:r>
      <w:r>
        <w:rPr>
          <w:spacing w:val="-5"/>
          <w:w w:val="105"/>
        </w:rPr>
        <w:t xml:space="preserve"> </w:t>
      </w:r>
      <w:r>
        <w:rPr>
          <w:w w:val="105"/>
        </w:rPr>
        <w:t>se</w:t>
      </w:r>
      <w:r>
        <w:rPr>
          <w:spacing w:val="-5"/>
          <w:w w:val="105"/>
        </w:rPr>
        <w:t xml:space="preserve"> </w:t>
      </w:r>
      <w:r>
        <w:rPr>
          <w:w w:val="105"/>
        </w:rPr>
        <w:t>interpondrán</w:t>
      </w:r>
      <w:r>
        <w:rPr>
          <w:spacing w:val="-3"/>
          <w:w w:val="105"/>
        </w:rPr>
        <w:t xml:space="preserve"> </w:t>
      </w:r>
      <w:r>
        <w:rPr>
          <w:w w:val="105"/>
        </w:rPr>
        <w:t>adaptadores</w:t>
      </w:r>
      <w:r>
        <w:rPr>
          <w:spacing w:val="-7"/>
          <w:w w:val="105"/>
        </w:rPr>
        <w:t xml:space="preserve"> </w:t>
      </w:r>
      <w:r>
        <w:rPr>
          <w:w w:val="105"/>
        </w:rPr>
        <w:t>de</w:t>
      </w:r>
      <w:r>
        <w:rPr>
          <w:spacing w:val="-5"/>
          <w:w w:val="105"/>
        </w:rPr>
        <w:t xml:space="preserve"> </w:t>
      </w:r>
      <w:r>
        <w:rPr>
          <w:w w:val="105"/>
        </w:rPr>
        <w:t>goma</w:t>
      </w:r>
      <w:r>
        <w:rPr>
          <w:spacing w:val="-3"/>
          <w:w w:val="105"/>
        </w:rPr>
        <w:t xml:space="preserve"> </w:t>
      </w:r>
      <w:r>
        <w:rPr>
          <w:w w:val="105"/>
        </w:rPr>
        <w:t>que</w:t>
      </w:r>
      <w:r>
        <w:rPr>
          <w:spacing w:val="-5"/>
          <w:w w:val="105"/>
        </w:rPr>
        <w:t xml:space="preserve"> </w:t>
      </w:r>
      <w:r>
        <w:rPr>
          <w:w w:val="105"/>
        </w:rPr>
        <w:t>aseguren</w:t>
      </w:r>
      <w:r>
        <w:rPr>
          <w:spacing w:val="-6"/>
          <w:w w:val="105"/>
        </w:rPr>
        <w:t xml:space="preserve"> </w:t>
      </w:r>
      <w:r>
        <w:rPr>
          <w:w w:val="105"/>
        </w:rPr>
        <w:t>estanqueidad</w:t>
      </w:r>
      <w:r>
        <w:rPr>
          <w:spacing w:val="-7"/>
          <w:w w:val="105"/>
        </w:rPr>
        <w:t xml:space="preserve"> </w:t>
      </w:r>
      <w:r>
        <w:rPr>
          <w:w w:val="105"/>
        </w:rPr>
        <w:t xml:space="preserve">total. </w:t>
      </w:r>
    </w:p>
    <w:p w:rsidR="00BA6EB0" w:rsidRPr="00A71C8C" w:rsidRDefault="00A46465" w:rsidP="00BA6EB0">
      <w:pPr>
        <w:pStyle w:val="Textoindependiente"/>
        <w:spacing w:before="121" w:line="247" w:lineRule="auto"/>
        <w:ind w:left="291" w:right="750"/>
        <w:jc w:val="both"/>
        <w:rPr>
          <w:w w:val="105"/>
        </w:rPr>
      </w:pPr>
      <w:r w:rsidRPr="00A71C8C">
        <w:rPr>
          <w:w w:val="105"/>
        </w:rPr>
        <w:t>S</w:t>
      </w:r>
      <w:r w:rsidR="00BA6EB0" w:rsidRPr="00A71C8C">
        <w:rPr>
          <w:w w:val="105"/>
        </w:rPr>
        <w:t>e colocarán sifones</w:t>
      </w:r>
      <w:r w:rsidRPr="00A71C8C">
        <w:rPr>
          <w:w w:val="105"/>
        </w:rPr>
        <w:t xml:space="preserve"> cromados tipo botella</w:t>
      </w:r>
      <w:r w:rsidR="00BA6EB0" w:rsidRPr="00A71C8C">
        <w:rPr>
          <w:w w:val="105"/>
        </w:rPr>
        <w:t>.</w:t>
      </w:r>
    </w:p>
    <w:p w:rsidR="00BA6EB0" w:rsidRDefault="00BA6EB0" w:rsidP="00BA6EB0">
      <w:pPr>
        <w:pStyle w:val="Textoindependiente"/>
        <w:spacing w:before="121" w:line="247" w:lineRule="auto"/>
        <w:ind w:left="291" w:right="750"/>
        <w:jc w:val="both"/>
        <w:rPr>
          <w:w w:val="105"/>
        </w:rPr>
      </w:pPr>
      <w:r w:rsidRPr="007F5623">
        <w:rPr>
          <w:w w:val="105"/>
        </w:rPr>
        <w:t>-La válvula de la pileta de cocina será de acero inoxidable y compatible con la pileta. El sifón será tipo botella de polipropileno</w:t>
      </w:r>
      <w:r>
        <w:rPr>
          <w:w w:val="105"/>
        </w:rPr>
        <w:t>.</w:t>
      </w:r>
    </w:p>
    <w:p w:rsidR="00CA6A76" w:rsidRPr="00A71C8C" w:rsidRDefault="00CA6A76" w:rsidP="00BA6EB0">
      <w:pPr>
        <w:pStyle w:val="Textoindependiente"/>
        <w:spacing w:before="121" w:line="247" w:lineRule="auto"/>
        <w:ind w:left="291" w:right="750"/>
        <w:jc w:val="both"/>
      </w:pPr>
      <w:r w:rsidRPr="00A71C8C">
        <w:rPr>
          <w:w w:val="105"/>
        </w:rPr>
        <w:t xml:space="preserve">-En el </w:t>
      </w:r>
      <w:r w:rsidR="0046279D" w:rsidRPr="00A71C8C">
        <w:rPr>
          <w:w w:val="105"/>
        </w:rPr>
        <w:t>desagüe</w:t>
      </w:r>
      <w:r w:rsidRPr="00A71C8C">
        <w:rPr>
          <w:w w:val="105"/>
        </w:rPr>
        <w:t xml:space="preserve"> </w:t>
      </w:r>
      <w:r w:rsidR="0046279D" w:rsidRPr="00A71C8C">
        <w:rPr>
          <w:w w:val="105"/>
        </w:rPr>
        <w:t xml:space="preserve"> de PPS 50 </w:t>
      </w:r>
      <w:r w:rsidRPr="00A71C8C">
        <w:rPr>
          <w:w w:val="105"/>
        </w:rPr>
        <w:t xml:space="preserve">de la cocina se solicita colocar una válvula de </w:t>
      </w:r>
      <w:r w:rsidR="0046279D" w:rsidRPr="00A71C8C">
        <w:rPr>
          <w:w w:val="105"/>
        </w:rPr>
        <w:t xml:space="preserve">aireación </w:t>
      </w:r>
      <w:r w:rsidR="00865847" w:rsidRPr="00A71C8C">
        <w:rPr>
          <w:w w:val="105"/>
        </w:rPr>
        <w:t xml:space="preserve">como complemento de la RA 50, </w:t>
      </w:r>
      <w:r w:rsidR="0046279D" w:rsidRPr="00A71C8C">
        <w:rPr>
          <w:w w:val="105"/>
        </w:rPr>
        <w:t>según plano. (</w:t>
      </w:r>
      <w:r w:rsidR="006C5D90" w:rsidRPr="00A71C8C">
        <w:rPr>
          <w:w w:val="105"/>
        </w:rPr>
        <w:t>Ver</w:t>
      </w:r>
      <w:r w:rsidR="0046279D" w:rsidRPr="00A71C8C">
        <w:rPr>
          <w:w w:val="105"/>
        </w:rPr>
        <w:t xml:space="preserve"> foto del producto).</w:t>
      </w:r>
    </w:p>
    <w:p w:rsidR="00BA6EB0" w:rsidRPr="00A71C8C" w:rsidRDefault="00BA6EB0" w:rsidP="00BA6EB0">
      <w:pPr>
        <w:pStyle w:val="Textoindependiente"/>
        <w:spacing w:before="116"/>
        <w:ind w:left="291"/>
        <w:jc w:val="both"/>
      </w:pPr>
      <w:r w:rsidRPr="00A71C8C">
        <w:rPr>
          <w:w w:val="105"/>
          <w:u w:val="single"/>
        </w:rPr>
        <w:t>Tomas</w:t>
      </w:r>
      <w:r w:rsidRPr="00A71C8C">
        <w:rPr>
          <w:spacing w:val="-11"/>
          <w:w w:val="105"/>
          <w:u w:val="single"/>
        </w:rPr>
        <w:t xml:space="preserve"> </w:t>
      </w:r>
      <w:r w:rsidRPr="00A71C8C">
        <w:rPr>
          <w:w w:val="105"/>
          <w:u w:val="single"/>
        </w:rPr>
        <w:t>/</w:t>
      </w:r>
      <w:r w:rsidRPr="00A71C8C">
        <w:rPr>
          <w:spacing w:val="-8"/>
          <w:w w:val="105"/>
          <w:u w:val="single"/>
        </w:rPr>
        <w:t xml:space="preserve"> </w:t>
      </w:r>
      <w:r w:rsidRPr="00A71C8C">
        <w:rPr>
          <w:w w:val="105"/>
          <w:u w:val="single"/>
        </w:rPr>
        <w:t>rejillas</w:t>
      </w:r>
      <w:r w:rsidRPr="00A71C8C">
        <w:rPr>
          <w:w w:val="105"/>
        </w:rPr>
        <w:t>:</w:t>
      </w:r>
    </w:p>
    <w:p w:rsidR="00BA6EB0" w:rsidRDefault="00BA6EB0" w:rsidP="00BA6EB0">
      <w:pPr>
        <w:pStyle w:val="Textoindependiente"/>
        <w:spacing w:before="121" w:line="247" w:lineRule="auto"/>
        <w:ind w:left="291" w:right="750"/>
        <w:jc w:val="both"/>
      </w:pPr>
      <w:r>
        <w:rPr>
          <w:w w:val="105"/>
        </w:rPr>
        <w:t xml:space="preserve">Las tomas de los artefactos se dispondrán simétricamente respecto al eje del mismo. En todos los casos </w:t>
      </w:r>
      <w:r>
        <w:rPr>
          <w:spacing w:val="-45"/>
          <w:w w:val="105"/>
        </w:rPr>
        <w:t xml:space="preserve">  </w:t>
      </w:r>
      <w:r>
        <w:rPr>
          <w:w w:val="105"/>
        </w:rPr>
        <w:t>se</w:t>
      </w:r>
      <w:r>
        <w:rPr>
          <w:spacing w:val="-3"/>
          <w:w w:val="105"/>
        </w:rPr>
        <w:t xml:space="preserve"> </w:t>
      </w:r>
      <w:r>
        <w:rPr>
          <w:w w:val="105"/>
        </w:rPr>
        <w:t>dispondrán</w:t>
      </w:r>
      <w:r>
        <w:rPr>
          <w:spacing w:val="-1"/>
          <w:w w:val="105"/>
        </w:rPr>
        <w:t xml:space="preserve"> </w:t>
      </w:r>
      <w:r>
        <w:rPr>
          <w:w w:val="105"/>
        </w:rPr>
        <w:t>tapajuntas cromados.</w:t>
      </w:r>
    </w:p>
    <w:p w:rsidR="00BA6EB0" w:rsidRDefault="00BA6EB0" w:rsidP="00BA6EB0">
      <w:pPr>
        <w:pStyle w:val="Textoindependiente"/>
        <w:spacing w:before="111" w:line="249" w:lineRule="auto"/>
        <w:ind w:left="291" w:right="752"/>
        <w:jc w:val="both"/>
      </w:pPr>
      <w:r>
        <w:rPr>
          <w:w w:val="105"/>
        </w:rPr>
        <w:t>Los</w:t>
      </w:r>
      <w:r>
        <w:rPr>
          <w:spacing w:val="-3"/>
          <w:w w:val="105"/>
        </w:rPr>
        <w:t xml:space="preserve"> </w:t>
      </w:r>
      <w:r>
        <w:rPr>
          <w:w w:val="105"/>
        </w:rPr>
        <w:t>marcos y</w:t>
      </w:r>
      <w:r>
        <w:rPr>
          <w:spacing w:val="-5"/>
          <w:w w:val="105"/>
        </w:rPr>
        <w:t xml:space="preserve"> </w:t>
      </w:r>
      <w:r>
        <w:rPr>
          <w:w w:val="105"/>
        </w:rPr>
        <w:t>rejillas</w:t>
      </w:r>
      <w:r>
        <w:rPr>
          <w:spacing w:val="-5"/>
          <w:w w:val="105"/>
        </w:rPr>
        <w:t xml:space="preserve"> </w:t>
      </w:r>
      <w:r>
        <w:rPr>
          <w:w w:val="105"/>
        </w:rPr>
        <w:t>de</w:t>
      </w:r>
      <w:r>
        <w:rPr>
          <w:spacing w:val="-3"/>
          <w:w w:val="105"/>
        </w:rPr>
        <w:t xml:space="preserve"> </w:t>
      </w:r>
      <w:r>
        <w:rPr>
          <w:w w:val="105"/>
        </w:rPr>
        <w:t>piso</w:t>
      </w:r>
      <w:r>
        <w:rPr>
          <w:spacing w:val="-6"/>
          <w:w w:val="105"/>
        </w:rPr>
        <w:t xml:space="preserve"> </w:t>
      </w:r>
      <w:r>
        <w:rPr>
          <w:w w:val="105"/>
        </w:rPr>
        <w:t>serán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3"/>
          <w:w w:val="105"/>
        </w:rPr>
        <w:t xml:space="preserve"> </w:t>
      </w:r>
      <w:r>
        <w:rPr>
          <w:w w:val="105"/>
        </w:rPr>
        <w:t>Bronce</w:t>
      </w:r>
      <w:r>
        <w:rPr>
          <w:spacing w:val="-3"/>
          <w:w w:val="105"/>
        </w:rPr>
        <w:t xml:space="preserve"> </w:t>
      </w:r>
      <w:r>
        <w:rPr>
          <w:w w:val="105"/>
        </w:rPr>
        <w:t>cromado,</w:t>
      </w:r>
      <w:r>
        <w:rPr>
          <w:spacing w:val="-6"/>
          <w:w w:val="105"/>
        </w:rPr>
        <w:t xml:space="preserve"> </w:t>
      </w:r>
      <w:r>
        <w:rPr>
          <w:w w:val="105"/>
        </w:rPr>
        <w:t>sellando</w:t>
      </w:r>
      <w:r>
        <w:rPr>
          <w:spacing w:val="-3"/>
          <w:w w:val="105"/>
        </w:rPr>
        <w:t xml:space="preserve"> </w:t>
      </w:r>
      <w:r>
        <w:rPr>
          <w:w w:val="105"/>
        </w:rPr>
        <w:t>su</w:t>
      </w:r>
      <w:r>
        <w:rPr>
          <w:spacing w:val="-6"/>
          <w:w w:val="105"/>
        </w:rPr>
        <w:t xml:space="preserve"> </w:t>
      </w:r>
      <w:r>
        <w:rPr>
          <w:w w:val="105"/>
        </w:rPr>
        <w:t>vínculo</w:t>
      </w:r>
      <w:r>
        <w:rPr>
          <w:spacing w:val="-4"/>
          <w:w w:val="105"/>
        </w:rPr>
        <w:t xml:space="preserve"> </w:t>
      </w:r>
      <w:r>
        <w:rPr>
          <w:w w:val="105"/>
        </w:rPr>
        <w:t>al</w:t>
      </w:r>
      <w:r>
        <w:rPr>
          <w:spacing w:val="-45"/>
          <w:w w:val="105"/>
        </w:rPr>
        <w:t xml:space="preserve"> </w:t>
      </w:r>
      <w:r>
        <w:rPr>
          <w:w w:val="105"/>
        </w:rPr>
        <w:t>registro</w:t>
      </w:r>
      <w:r>
        <w:rPr>
          <w:spacing w:val="-4"/>
          <w:w w:val="105"/>
        </w:rPr>
        <w:t xml:space="preserve"> </w:t>
      </w:r>
      <w:r>
        <w:rPr>
          <w:w w:val="105"/>
        </w:rPr>
        <w:t>por</w:t>
      </w:r>
      <w:r>
        <w:rPr>
          <w:spacing w:val="-1"/>
          <w:w w:val="105"/>
        </w:rPr>
        <w:t xml:space="preserve"> </w:t>
      </w:r>
      <w:r>
        <w:rPr>
          <w:w w:val="105"/>
        </w:rPr>
        <w:t>medio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3"/>
          <w:w w:val="105"/>
        </w:rPr>
        <w:t xml:space="preserve"> </w:t>
      </w:r>
      <w:r>
        <w:rPr>
          <w:w w:val="105"/>
        </w:rPr>
        <w:t>siliconas.</w:t>
      </w:r>
    </w:p>
    <w:p w:rsidR="00BA6EB0" w:rsidRDefault="00BA6EB0" w:rsidP="00BA6EB0">
      <w:pPr>
        <w:pStyle w:val="Textoindependiente"/>
        <w:jc w:val="both"/>
      </w:pPr>
    </w:p>
    <w:p w:rsidR="00BA6EB0" w:rsidRDefault="00BA6EB0" w:rsidP="00BA6EB0">
      <w:pPr>
        <w:pStyle w:val="Textoindependiente"/>
        <w:jc w:val="both"/>
        <w:rPr>
          <w:sz w:val="19"/>
        </w:rPr>
      </w:pPr>
    </w:p>
    <w:p w:rsidR="000E0001" w:rsidRDefault="00BA6EB0" w:rsidP="00BA6EB0">
      <w:pPr>
        <w:pStyle w:val="Ttulo1"/>
        <w:jc w:val="both"/>
        <w:rPr>
          <w:w w:val="105"/>
        </w:rPr>
      </w:pPr>
      <w:r>
        <w:rPr>
          <w:w w:val="105"/>
          <w:u w:val="single"/>
        </w:rPr>
        <w:t>Aparatos</w:t>
      </w:r>
      <w:r>
        <w:rPr>
          <w:spacing w:val="-11"/>
          <w:w w:val="105"/>
          <w:u w:val="single"/>
        </w:rPr>
        <w:t xml:space="preserve"> </w:t>
      </w:r>
      <w:r>
        <w:rPr>
          <w:w w:val="105"/>
          <w:u w:val="single"/>
        </w:rPr>
        <w:t>y</w:t>
      </w:r>
      <w:r>
        <w:rPr>
          <w:spacing w:val="-8"/>
          <w:w w:val="105"/>
          <w:u w:val="single"/>
        </w:rPr>
        <w:t xml:space="preserve"> </w:t>
      </w:r>
      <w:r>
        <w:rPr>
          <w:w w:val="105"/>
          <w:u w:val="single"/>
        </w:rPr>
        <w:t xml:space="preserve">griferías </w:t>
      </w:r>
      <w:r>
        <w:rPr>
          <w:w w:val="105"/>
        </w:rPr>
        <w:t xml:space="preserve"> </w:t>
      </w:r>
    </w:p>
    <w:p w:rsidR="000E0001" w:rsidRPr="000E0001" w:rsidRDefault="000E0001" w:rsidP="000E0001">
      <w:pPr>
        <w:pStyle w:val="Ttulo1"/>
        <w:tabs>
          <w:tab w:val="left" w:pos="967"/>
        </w:tabs>
        <w:spacing w:before="66"/>
        <w:jc w:val="both"/>
      </w:pPr>
      <w:r>
        <w:rPr>
          <w:spacing w:val="-1"/>
          <w:w w:val="105"/>
        </w:rPr>
        <w:t>Colocación</w:t>
      </w:r>
      <w:r>
        <w:rPr>
          <w:spacing w:val="-10"/>
          <w:w w:val="105"/>
        </w:rPr>
        <w:t xml:space="preserve"> de </w:t>
      </w:r>
      <w:r>
        <w:rPr>
          <w:spacing w:val="-1"/>
          <w:w w:val="105"/>
        </w:rPr>
        <w:t>aparatos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y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accesorios</w:t>
      </w:r>
    </w:p>
    <w:p w:rsidR="000E0001" w:rsidRPr="00A71C8C" w:rsidRDefault="000E0001" w:rsidP="000E0001">
      <w:pPr>
        <w:pStyle w:val="Textoindependiente"/>
        <w:spacing w:line="247" w:lineRule="auto"/>
        <w:ind w:left="291" w:right="561"/>
        <w:jc w:val="both"/>
        <w:rPr>
          <w:w w:val="105"/>
        </w:rPr>
      </w:pPr>
      <w:r w:rsidRPr="00A71C8C">
        <w:rPr>
          <w:w w:val="105"/>
        </w:rPr>
        <w:t>Se</w:t>
      </w:r>
      <w:r w:rsidRPr="00A71C8C">
        <w:rPr>
          <w:spacing w:val="13"/>
          <w:w w:val="105"/>
        </w:rPr>
        <w:t xml:space="preserve"> </w:t>
      </w:r>
      <w:r w:rsidRPr="00A71C8C">
        <w:rPr>
          <w:w w:val="105"/>
        </w:rPr>
        <w:t>suministrarán</w:t>
      </w:r>
      <w:r w:rsidRPr="00A71C8C">
        <w:rPr>
          <w:spacing w:val="3"/>
          <w:w w:val="105"/>
        </w:rPr>
        <w:t xml:space="preserve"> </w:t>
      </w:r>
      <w:r w:rsidRPr="00A71C8C">
        <w:rPr>
          <w:w w:val="105"/>
        </w:rPr>
        <w:t>y</w:t>
      </w:r>
      <w:r w:rsidRPr="00A71C8C">
        <w:rPr>
          <w:spacing w:val="7"/>
          <w:w w:val="105"/>
        </w:rPr>
        <w:t xml:space="preserve"> </w:t>
      </w:r>
      <w:r w:rsidRPr="00A71C8C">
        <w:rPr>
          <w:w w:val="105"/>
        </w:rPr>
        <w:t>colocarán</w:t>
      </w:r>
      <w:r w:rsidRPr="00A71C8C">
        <w:rPr>
          <w:spacing w:val="6"/>
          <w:w w:val="105"/>
        </w:rPr>
        <w:t xml:space="preserve"> </w:t>
      </w:r>
      <w:r w:rsidRPr="00A71C8C">
        <w:rPr>
          <w:w w:val="105"/>
        </w:rPr>
        <w:t>todos</w:t>
      </w:r>
      <w:r w:rsidRPr="00A71C8C">
        <w:rPr>
          <w:spacing w:val="4"/>
          <w:w w:val="105"/>
        </w:rPr>
        <w:t xml:space="preserve"> </w:t>
      </w:r>
      <w:r w:rsidRPr="00A71C8C">
        <w:rPr>
          <w:w w:val="105"/>
        </w:rPr>
        <w:t>los</w:t>
      </w:r>
      <w:r w:rsidRPr="00A71C8C">
        <w:rPr>
          <w:spacing w:val="5"/>
          <w:w w:val="105"/>
        </w:rPr>
        <w:t xml:space="preserve"> </w:t>
      </w:r>
      <w:r w:rsidRPr="00A71C8C">
        <w:rPr>
          <w:w w:val="105"/>
        </w:rPr>
        <w:t>elementos</w:t>
      </w:r>
      <w:r w:rsidRPr="00A71C8C">
        <w:rPr>
          <w:spacing w:val="5"/>
          <w:w w:val="105"/>
        </w:rPr>
        <w:t xml:space="preserve"> </w:t>
      </w:r>
      <w:r w:rsidRPr="00A71C8C">
        <w:rPr>
          <w:w w:val="105"/>
        </w:rPr>
        <w:t>referido</w:t>
      </w:r>
      <w:r w:rsidRPr="00A71C8C">
        <w:rPr>
          <w:spacing w:val="3"/>
          <w:w w:val="105"/>
        </w:rPr>
        <w:t xml:space="preserve"> </w:t>
      </w:r>
      <w:r w:rsidRPr="00A71C8C">
        <w:rPr>
          <w:w w:val="105"/>
        </w:rPr>
        <w:t>a</w:t>
      </w:r>
      <w:r w:rsidRPr="00A71C8C">
        <w:rPr>
          <w:spacing w:val="5"/>
          <w:w w:val="105"/>
        </w:rPr>
        <w:t xml:space="preserve"> </w:t>
      </w:r>
      <w:r w:rsidRPr="00A71C8C">
        <w:rPr>
          <w:w w:val="105"/>
        </w:rPr>
        <w:t>este</w:t>
      </w:r>
      <w:r w:rsidRPr="00A71C8C">
        <w:rPr>
          <w:spacing w:val="7"/>
          <w:w w:val="105"/>
        </w:rPr>
        <w:t xml:space="preserve"> </w:t>
      </w:r>
      <w:r w:rsidRPr="00A71C8C">
        <w:rPr>
          <w:w w:val="105"/>
        </w:rPr>
        <w:t>punto.</w:t>
      </w:r>
      <w:r w:rsidRPr="00A71C8C">
        <w:rPr>
          <w:spacing w:val="5"/>
          <w:w w:val="105"/>
        </w:rPr>
        <w:t xml:space="preserve"> </w:t>
      </w:r>
      <w:r w:rsidRPr="00A71C8C">
        <w:rPr>
          <w:w w:val="105"/>
        </w:rPr>
        <w:t>Estos</w:t>
      </w:r>
      <w:r w:rsidRPr="00A71C8C">
        <w:rPr>
          <w:spacing w:val="6"/>
          <w:w w:val="105"/>
        </w:rPr>
        <w:t xml:space="preserve"> </w:t>
      </w:r>
      <w:r w:rsidRPr="00A71C8C">
        <w:rPr>
          <w:w w:val="105"/>
        </w:rPr>
        <w:t>serán</w:t>
      </w:r>
      <w:r w:rsidRPr="00A71C8C">
        <w:rPr>
          <w:spacing w:val="4"/>
          <w:w w:val="105"/>
        </w:rPr>
        <w:t xml:space="preserve"> </w:t>
      </w:r>
      <w:r w:rsidRPr="00A71C8C">
        <w:rPr>
          <w:w w:val="105"/>
        </w:rPr>
        <w:t>nuevos</w:t>
      </w:r>
      <w:r w:rsidRPr="00A71C8C">
        <w:rPr>
          <w:spacing w:val="7"/>
          <w:w w:val="105"/>
        </w:rPr>
        <w:t xml:space="preserve"> </w:t>
      </w:r>
      <w:r w:rsidRPr="00A71C8C">
        <w:rPr>
          <w:w w:val="105"/>
        </w:rPr>
        <w:t>y</w:t>
      </w:r>
      <w:r w:rsidRPr="00A71C8C">
        <w:rPr>
          <w:spacing w:val="3"/>
          <w:w w:val="105"/>
        </w:rPr>
        <w:t xml:space="preserve"> </w:t>
      </w:r>
      <w:r w:rsidRPr="00A71C8C">
        <w:rPr>
          <w:w w:val="105"/>
        </w:rPr>
        <w:t>de</w:t>
      </w:r>
      <w:r w:rsidRPr="00A71C8C">
        <w:rPr>
          <w:spacing w:val="-45"/>
          <w:w w:val="105"/>
        </w:rPr>
        <w:t xml:space="preserve"> </w:t>
      </w:r>
      <w:r w:rsidRPr="00A71C8C">
        <w:rPr>
          <w:w w:val="105"/>
        </w:rPr>
        <w:t>primera</w:t>
      </w:r>
      <w:r w:rsidRPr="00A71C8C">
        <w:rPr>
          <w:spacing w:val="-4"/>
          <w:w w:val="105"/>
        </w:rPr>
        <w:t xml:space="preserve"> </w:t>
      </w:r>
      <w:r w:rsidRPr="00A71C8C">
        <w:rPr>
          <w:w w:val="105"/>
        </w:rPr>
        <w:t>calidad.</w:t>
      </w:r>
    </w:p>
    <w:p w:rsidR="000E0001" w:rsidRPr="00A71C8C" w:rsidRDefault="000E0001" w:rsidP="000E0001">
      <w:pPr>
        <w:pStyle w:val="Textoindependiente"/>
        <w:spacing w:line="247" w:lineRule="auto"/>
        <w:ind w:left="291" w:right="561"/>
        <w:jc w:val="both"/>
        <w:rPr>
          <w:w w:val="105"/>
        </w:rPr>
      </w:pPr>
      <w:r w:rsidRPr="00A71C8C">
        <w:rPr>
          <w:w w:val="105"/>
        </w:rPr>
        <w:t>Baño universal: se colocará loza indicada para Discapacitados: inodoro alto con cisterna de loza</w:t>
      </w:r>
      <w:r w:rsidR="00A71C8C">
        <w:rPr>
          <w:w w:val="105"/>
        </w:rPr>
        <w:t xml:space="preserve"> tipo Ferrum</w:t>
      </w:r>
      <w:r w:rsidRPr="00A71C8C">
        <w:rPr>
          <w:w w:val="105"/>
        </w:rPr>
        <w:t xml:space="preserve"> y lavatorio </w:t>
      </w:r>
      <w:r w:rsidR="0002494A" w:rsidRPr="00A71C8C">
        <w:rPr>
          <w:w w:val="105"/>
        </w:rPr>
        <w:t>mono comando</w:t>
      </w:r>
      <w:r w:rsidRPr="00A71C8C">
        <w:rPr>
          <w:w w:val="105"/>
        </w:rPr>
        <w:t xml:space="preserve">. Ver fotos. </w:t>
      </w:r>
    </w:p>
    <w:p w:rsidR="000E0001" w:rsidRPr="00A71C8C" w:rsidRDefault="000E0001" w:rsidP="000E0001">
      <w:pPr>
        <w:pStyle w:val="Textoindependiente"/>
        <w:spacing w:line="247" w:lineRule="auto"/>
        <w:ind w:left="291" w:right="561"/>
        <w:jc w:val="both"/>
        <w:rPr>
          <w:w w:val="105"/>
        </w:rPr>
      </w:pPr>
      <w:r w:rsidRPr="00A71C8C">
        <w:rPr>
          <w:w w:val="105"/>
        </w:rPr>
        <w:t xml:space="preserve">Baños  públicos: inodoros de loza tipo Nórdico o similar en diseño y calidad. </w:t>
      </w:r>
    </w:p>
    <w:p w:rsidR="000E0001" w:rsidRDefault="000E0001" w:rsidP="00BA6EB0">
      <w:pPr>
        <w:pStyle w:val="Ttulo1"/>
        <w:jc w:val="both"/>
        <w:rPr>
          <w:w w:val="105"/>
        </w:rPr>
      </w:pPr>
    </w:p>
    <w:p w:rsidR="00BA6EB0" w:rsidRPr="00304EDC" w:rsidRDefault="00BA6EB0" w:rsidP="00BA6EB0">
      <w:pPr>
        <w:pStyle w:val="Ttulo1"/>
        <w:jc w:val="both"/>
        <w:rPr>
          <w:w w:val="105"/>
        </w:rPr>
      </w:pPr>
      <w:r>
        <w:rPr>
          <w:w w:val="105"/>
        </w:rPr>
        <w:t>Se solicita cotizar:</w:t>
      </w:r>
    </w:p>
    <w:p w:rsidR="00BA6EB0" w:rsidRPr="007D4D77" w:rsidRDefault="00BA6EB0" w:rsidP="00BA6EB0">
      <w:pPr>
        <w:pStyle w:val="Ttulo1"/>
        <w:jc w:val="both"/>
      </w:pPr>
    </w:p>
    <w:p w:rsidR="00BA6EB0" w:rsidRPr="00A71C8C" w:rsidRDefault="00C50C39" w:rsidP="00A46465">
      <w:pPr>
        <w:pStyle w:val="Prrafodelista"/>
        <w:numPr>
          <w:ilvl w:val="1"/>
          <w:numId w:val="1"/>
        </w:numPr>
        <w:tabs>
          <w:tab w:val="left" w:pos="2322"/>
          <w:tab w:val="left" w:pos="2957"/>
        </w:tabs>
        <w:spacing w:line="244" w:lineRule="auto"/>
        <w:ind w:left="709" w:right="702" w:hanging="334"/>
        <w:jc w:val="both"/>
        <w:rPr>
          <w:rFonts w:ascii="Courier New" w:hAnsi="Courier New"/>
          <w:sz w:val="20"/>
        </w:rPr>
      </w:pPr>
      <w:r w:rsidRPr="00A71C8C">
        <w:rPr>
          <w:w w:val="105"/>
          <w:sz w:val="20"/>
        </w:rPr>
        <w:t>En</w:t>
      </w:r>
      <w:r w:rsidR="00BA6EB0" w:rsidRPr="00A71C8C">
        <w:rPr>
          <w:w w:val="105"/>
          <w:sz w:val="20"/>
        </w:rPr>
        <w:t xml:space="preserve"> </w:t>
      </w:r>
      <w:r w:rsidRPr="00A71C8C">
        <w:rPr>
          <w:w w:val="105"/>
          <w:sz w:val="20"/>
        </w:rPr>
        <w:t xml:space="preserve"> </w:t>
      </w:r>
      <w:r w:rsidR="00CC73EB" w:rsidRPr="00A71C8C">
        <w:rPr>
          <w:w w:val="105"/>
          <w:sz w:val="20"/>
        </w:rPr>
        <w:t>los baños públicos: son</w:t>
      </w:r>
      <w:r w:rsidR="00BA6EB0" w:rsidRPr="00A71C8C">
        <w:rPr>
          <w:w w:val="105"/>
          <w:sz w:val="20"/>
        </w:rPr>
        <w:t xml:space="preserve"> </w:t>
      </w:r>
      <w:r w:rsidR="00A46465" w:rsidRPr="00A71C8C">
        <w:rPr>
          <w:w w:val="105"/>
          <w:sz w:val="20"/>
        </w:rPr>
        <w:t xml:space="preserve">2 </w:t>
      </w:r>
      <w:r w:rsidR="00BA6EB0" w:rsidRPr="00A71C8C">
        <w:rPr>
          <w:w w:val="105"/>
          <w:sz w:val="20"/>
        </w:rPr>
        <w:t>Inodoros</w:t>
      </w:r>
      <w:r w:rsidR="00BA6EB0" w:rsidRPr="00A71C8C">
        <w:rPr>
          <w:spacing w:val="8"/>
          <w:w w:val="105"/>
          <w:sz w:val="20"/>
        </w:rPr>
        <w:t xml:space="preserve"> </w:t>
      </w:r>
      <w:r w:rsidR="00BA6EB0" w:rsidRPr="00A71C8C">
        <w:rPr>
          <w:w w:val="105"/>
          <w:sz w:val="20"/>
        </w:rPr>
        <w:t>tipo</w:t>
      </w:r>
      <w:r w:rsidR="00BA6EB0" w:rsidRPr="00A71C8C">
        <w:rPr>
          <w:spacing w:val="6"/>
          <w:w w:val="105"/>
          <w:sz w:val="20"/>
        </w:rPr>
        <w:t xml:space="preserve"> </w:t>
      </w:r>
      <w:r w:rsidR="00BA6EB0" w:rsidRPr="00A71C8C">
        <w:rPr>
          <w:w w:val="105"/>
          <w:sz w:val="20"/>
        </w:rPr>
        <w:t xml:space="preserve">Nórdico </w:t>
      </w:r>
      <w:r w:rsidR="00BA6EB0" w:rsidRPr="00A71C8C">
        <w:rPr>
          <w:spacing w:val="-44"/>
          <w:w w:val="105"/>
          <w:sz w:val="20"/>
        </w:rPr>
        <w:t xml:space="preserve"> </w:t>
      </w:r>
      <w:r w:rsidR="00BA6EB0" w:rsidRPr="00A71C8C">
        <w:rPr>
          <w:w w:val="105"/>
          <w:sz w:val="20"/>
        </w:rPr>
        <w:t>color</w:t>
      </w:r>
      <w:r w:rsidR="00BA6EB0" w:rsidRPr="00A71C8C">
        <w:rPr>
          <w:spacing w:val="-1"/>
          <w:w w:val="105"/>
          <w:sz w:val="20"/>
        </w:rPr>
        <w:t xml:space="preserve"> </w:t>
      </w:r>
      <w:r w:rsidR="00A46465" w:rsidRPr="00A71C8C">
        <w:rPr>
          <w:w w:val="105"/>
          <w:sz w:val="20"/>
        </w:rPr>
        <w:t>blanco con cisterna</w:t>
      </w:r>
      <w:r w:rsidR="00CC73EB" w:rsidRPr="00A71C8C">
        <w:rPr>
          <w:w w:val="105"/>
          <w:sz w:val="20"/>
        </w:rPr>
        <w:t>s</w:t>
      </w:r>
      <w:r w:rsidR="00A46465" w:rsidRPr="00A71C8C">
        <w:rPr>
          <w:w w:val="105"/>
          <w:sz w:val="20"/>
        </w:rPr>
        <w:t xml:space="preserve"> exterior</w:t>
      </w:r>
      <w:r w:rsidR="00CC73EB" w:rsidRPr="00A71C8C">
        <w:rPr>
          <w:w w:val="105"/>
          <w:sz w:val="20"/>
        </w:rPr>
        <w:t>es de palanca (derecha o izquierda).</w:t>
      </w:r>
    </w:p>
    <w:p w:rsidR="00BA6EB0" w:rsidRPr="00A71C8C" w:rsidRDefault="00BA6EB0" w:rsidP="000E0001">
      <w:pPr>
        <w:pStyle w:val="Textoindependiente"/>
        <w:spacing w:before="4"/>
        <w:jc w:val="both"/>
        <w:rPr>
          <w:sz w:val="24"/>
        </w:rPr>
      </w:pPr>
    </w:p>
    <w:p w:rsidR="00D73641" w:rsidRPr="00A71C8C" w:rsidRDefault="00A46465" w:rsidP="00D73641">
      <w:pPr>
        <w:rPr>
          <w:sz w:val="20"/>
          <w:szCs w:val="20"/>
        </w:rPr>
      </w:pPr>
      <w:r w:rsidRPr="00A71C8C">
        <w:rPr>
          <w:w w:val="105"/>
          <w:sz w:val="20"/>
        </w:rPr>
        <w:t xml:space="preserve">En el baño </w:t>
      </w:r>
      <w:r w:rsidR="00BA6EB0" w:rsidRPr="00A71C8C">
        <w:rPr>
          <w:w w:val="105"/>
          <w:sz w:val="20"/>
        </w:rPr>
        <w:t>Universal</w:t>
      </w:r>
      <w:r w:rsidR="002F64B3" w:rsidRPr="00A71C8C">
        <w:rPr>
          <w:w w:val="105"/>
          <w:sz w:val="20"/>
        </w:rPr>
        <w:t xml:space="preserve">: </w:t>
      </w:r>
      <w:r w:rsidRPr="00A71C8C">
        <w:rPr>
          <w:w w:val="105"/>
          <w:sz w:val="20"/>
        </w:rPr>
        <w:t xml:space="preserve">1 </w:t>
      </w:r>
      <w:r w:rsidR="002F64B3" w:rsidRPr="00A71C8C">
        <w:rPr>
          <w:w w:val="105"/>
          <w:sz w:val="20"/>
        </w:rPr>
        <w:t>Inodoro</w:t>
      </w:r>
      <w:r w:rsidR="00BA6EB0" w:rsidRPr="00A71C8C">
        <w:rPr>
          <w:w w:val="105"/>
          <w:sz w:val="20"/>
        </w:rPr>
        <w:t xml:space="preserve"> alto línea Espacio  IETJ con cist</w:t>
      </w:r>
      <w:r w:rsidR="000813B2" w:rsidRPr="00A71C8C">
        <w:rPr>
          <w:w w:val="105"/>
          <w:sz w:val="20"/>
        </w:rPr>
        <w:t>erna de loza DTEXF color blanco y 1 lavatorio</w:t>
      </w:r>
      <w:r w:rsidR="00D73641" w:rsidRPr="00A71C8C">
        <w:rPr>
          <w:w w:val="105"/>
          <w:sz w:val="20"/>
        </w:rPr>
        <w:t xml:space="preserve"> </w:t>
      </w:r>
      <w:r w:rsidR="00D73641" w:rsidRPr="00A71C8C">
        <w:rPr>
          <w:rFonts w:asciiTheme="minorHAnsi" w:hAnsiTheme="minorHAnsi"/>
          <w:sz w:val="20"/>
          <w:szCs w:val="20"/>
        </w:rPr>
        <w:t>tipo FV modelo 0361-03 A</w:t>
      </w:r>
      <w:r w:rsidR="00857033" w:rsidRPr="00A71C8C">
        <w:rPr>
          <w:rFonts w:asciiTheme="minorHAnsi" w:hAnsiTheme="minorHAnsi"/>
          <w:sz w:val="20"/>
          <w:szCs w:val="20"/>
        </w:rPr>
        <w:t>.</w:t>
      </w:r>
    </w:p>
    <w:p w:rsidR="00BA6EB0" w:rsidRPr="008E2182" w:rsidRDefault="00BA6EB0" w:rsidP="00857033">
      <w:pPr>
        <w:pStyle w:val="Prrafodelista"/>
        <w:tabs>
          <w:tab w:val="left" w:pos="2322"/>
          <w:tab w:val="left" w:pos="2957"/>
        </w:tabs>
        <w:spacing w:line="244" w:lineRule="auto"/>
        <w:ind w:left="709" w:right="561" w:firstLine="0"/>
        <w:jc w:val="both"/>
        <w:rPr>
          <w:sz w:val="21"/>
        </w:rPr>
      </w:pPr>
    </w:p>
    <w:p w:rsidR="00BA6EB0" w:rsidRPr="008E2182" w:rsidRDefault="00BA6EB0" w:rsidP="00BA6EB0">
      <w:pPr>
        <w:pStyle w:val="Prrafodelista"/>
        <w:tabs>
          <w:tab w:val="left" w:pos="2322"/>
          <w:tab w:val="left" w:pos="2957"/>
        </w:tabs>
        <w:spacing w:line="244" w:lineRule="auto"/>
        <w:ind w:right="105" w:firstLine="0"/>
        <w:jc w:val="both"/>
        <w:rPr>
          <w:sz w:val="21"/>
        </w:rPr>
      </w:pPr>
    </w:p>
    <w:p w:rsidR="00BA6EB0" w:rsidRPr="008E2182" w:rsidRDefault="000813B2" w:rsidP="00024310">
      <w:pPr>
        <w:pStyle w:val="Prrafodelista"/>
        <w:tabs>
          <w:tab w:val="left" w:pos="709"/>
        </w:tabs>
        <w:ind w:hanging="2183"/>
        <w:rPr>
          <w:w w:val="105"/>
          <w:sz w:val="20"/>
        </w:rPr>
      </w:pPr>
      <w:r>
        <w:rPr>
          <w:noProof/>
          <w:lang w:val="es-UY" w:eastAsia="es-UY"/>
        </w:rPr>
        <w:drawing>
          <wp:anchor distT="0" distB="0" distL="0" distR="0" simplePos="0" relativeHeight="251677184" behindDoc="0" locked="0" layoutInCell="1" allowOverlap="1" wp14:anchorId="475A160F" wp14:editId="660D25E6">
            <wp:simplePos x="0" y="0"/>
            <wp:positionH relativeFrom="margin">
              <wp:align>left</wp:align>
            </wp:positionH>
            <wp:positionV relativeFrom="paragraph">
              <wp:posOffset>6350</wp:posOffset>
            </wp:positionV>
            <wp:extent cx="4429125" cy="2733675"/>
            <wp:effectExtent l="0" t="0" r="9525" b="9525"/>
            <wp:wrapNone/>
            <wp:docPr id="17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6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2733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50C39" w:rsidRDefault="00C50C39" w:rsidP="00BA6EB0">
      <w:pPr>
        <w:pStyle w:val="Textoindependiente"/>
        <w:spacing w:before="4"/>
        <w:jc w:val="both"/>
        <w:rPr>
          <w:sz w:val="19"/>
        </w:rPr>
      </w:pPr>
    </w:p>
    <w:p w:rsidR="00C50C39" w:rsidRDefault="00C50C39" w:rsidP="00BA6EB0">
      <w:pPr>
        <w:pStyle w:val="Textoindependiente"/>
        <w:spacing w:before="4"/>
        <w:jc w:val="both"/>
        <w:rPr>
          <w:sz w:val="19"/>
        </w:rPr>
      </w:pPr>
    </w:p>
    <w:p w:rsidR="00C50C39" w:rsidRDefault="00C50C39" w:rsidP="00BA6EB0">
      <w:pPr>
        <w:pStyle w:val="Textoindependiente"/>
        <w:spacing w:before="4"/>
        <w:jc w:val="both"/>
        <w:rPr>
          <w:sz w:val="19"/>
        </w:rPr>
      </w:pPr>
    </w:p>
    <w:p w:rsidR="00C50C39" w:rsidRDefault="00C50C39" w:rsidP="00BA6EB0">
      <w:pPr>
        <w:pStyle w:val="Textoindependiente"/>
        <w:spacing w:before="4"/>
        <w:jc w:val="both"/>
        <w:rPr>
          <w:sz w:val="19"/>
        </w:rPr>
      </w:pPr>
    </w:p>
    <w:p w:rsidR="00C50C39" w:rsidRDefault="00C50C39" w:rsidP="00BA6EB0">
      <w:pPr>
        <w:pStyle w:val="Textoindependiente"/>
        <w:spacing w:before="4"/>
        <w:jc w:val="both"/>
        <w:rPr>
          <w:sz w:val="19"/>
        </w:rPr>
      </w:pPr>
    </w:p>
    <w:p w:rsidR="00C50C39" w:rsidRDefault="00C50C39" w:rsidP="00BA6EB0">
      <w:pPr>
        <w:pStyle w:val="Textoindependiente"/>
        <w:spacing w:before="4"/>
        <w:jc w:val="both"/>
        <w:rPr>
          <w:sz w:val="19"/>
        </w:rPr>
      </w:pPr>
    </w:p>
    <w:p w:rsidR="00C50C39" w:rsidRDefault="00C50C39" w:rsidP="00BA6EB0">
      <w:pPr>
        <w:pStyle w:val="Textoindependiente"/>
        <w:spacing w:before="4"/>
        <w:jc w:val="both"/>
        <w:rPr>
          <w:sz w:val="19"/>
        </w:rPr>
      </w:pPr>
    </w:p>
    <w:p w:rsidR="00BA6EB0" w:rsidRDefault="00BA6EB0" w:rsidP="00BA6EB0">
      <w:pPr>
        <w:pStyle w:val="Textoindependiente"/>
        <w:spacing w:before="4"/>
        <w:jc w:val="both"/>
        <w:rPr>
          <w:sz w:val="19"/>
        </w:rPr>
      </w:pPr>
    </w:p>
    <w:p w:rsidR="00BA6EB0" w:rsidRDefault="00BA6EB0" w:rsidP="00BA6EB0">
      <w:pPr>
        <w:pStyle w:val="Textoindependiente"/>
        <w:jc w:val="both"/>
      </w:pPr>
    </w:p>
    <w:p w:rsidR="00BA6EB0" w:rsidRDefault="00BA6EB0" w:rsidP="00BA6EB0">
      <w:pPr>
        <w:pStyle w:val="Textoindependiente"/>
        <w:jc w:val="both"/>
      </w:pPr>
    </w:p>
    <w:p w:rsidR="00BA6EB0" w:rsidRDefault="00BA6EB0" w:rsidP="00BA6EB0">
      <w:pPr>
        <w:pStyle w:val="Textoindependiente"/>
        <w:spacing w:before="5"/>
        <w:jc w:val="both"/>
        <w:rPr>
          <w:sz w:val="24"/>
        </w:rPr>
      </w:pPr>
    </w:p>
    <w:p w:rsidR="00BA6EB0" w:rsidRDefault="00BA6EB0" w:rsidP="00BA6EB0">
      <w:pPr>
        <w:pStyle w:val="Textoindependiente"/>
        <w:jc w:val="both"/>
      </w:pPr>
    </w:p>
    <w:p w:rsidR="00BA6EB0" w:rsidRDefault="00BA6EB0" w:rsidP="00BA6EB0">
      <w:pPr>
        <w:pStyle w:val="Textoindependiente"/>
        <w:jc w:val="both"/>
      </w:pPr>
    </w:p>
    <w:p w:rsidR="00BA6EB0" w:rsidRDefault="00BA6EB0" w:rsidP="00BA6EB0">
      <w:pPr>
        <w:pStyle w:val="Textoindependiente"/>
        <w:spacing w:before="9"/>
        <w:jc w:val="both"/>
        <w:rPr>
          <w:sz w:val="17"/>
        </w:rPr>
      </w:pPr>
    </w:p>
    <w:p w:rsidR="00BA6EB0" w:rsidRPr="008E2182" w:rsidRDefault="00BA6EB0" w:rsidP="00BA6EB0">
      <w:pPr>
        <w:tabs>
          <w:tab w:val="left" w:pos="2322"/>
          <w:tab w:val="left" w:pos="2957"/>
        </w:tabs>
        <w:spacing w:line="235" w:lineRule="auto"/>
        <w:ind w:right="741"/>
        <w:rPr>
          <w:rFonts w:asciiTheme="minorHAnsi" w:hAnsiTheme="minorHAnsi"/>
          <w:sz w:val="17"/>
        </w:rPr>
      </w:pPr>
    </w:p>
    <w:p w:rsidR="00CC73EB" w:rsidRDefault="00CC73EB" w:rsidP="00D73641">
      <w:pPr>
        <w:pStyle w:val="Prrafodelista"/>
        <w:tabs>
          <w:tab w:val="left" w:pos="2322"/>
          <w:tab w:val="left" w:pos="2957"/>
        </w:tabs>
        <w:spacing w:line="235" w:lineRule="auto"/>
        <w:ind w:left="567" w:right="741" w:firstLine="0"/>
        <w:rPr>
          <w:rFonts w:asciiTheme="minorHAnsi" w:hAnsiTheme="minorHAnsi"/>
          <w:color w:val="FF0000"/>
          <w:w w:val="105"/>
          <w:sz w:val="20"/>
          <w:szCs w:val="20"/>
        </w:rPr>
      </w:pPr>
    </w:p>
    <w:p w:rsidR="00CC73EB" w:rsidRDefault="00CC73EB" w:rsidP="00D73641">
      <w:pPr>
        <w:pStyle w:val="Prrafodelista"/>
        <w:tabs>
          <w:tab w:val="left" w:pos="2322"/>
          <w:tab w:val="left" w:pos="2957"/>
        </w:tabs>
        <w:spacing w:line="235" w:lineRule="auto"/>
        <w:ind w:left="567" w:right="741" w:firstLine="0"/>
        <w:rPr>
          <w:rFonts w:asciiTheme="minorHAnsi" w:hAnsiTheme="minorHAnsi"/>
          <w:color w:val="FF0000"/>
          <w:w w:val="105"/>
          <w:sz w:val="20"/>
          <w:szCs w:val="20"/>
        </w:rPr>
      </w:pPr>
    </w:p>
    <w:p w:rsidR="00CC73EB" w:rsidRDefault="00CC73EB" w:rsidP="00D73641">
      <w:pPr>
        <w:pStyle w:val="Prrafodelista"/>
        <w:tabs>
          <w:tab w:val="left" w:pos="2322"/>
          <w:tab w:val="left" w:pos="2957"/>
        </w:tabs>
        <w:spacing w:line="235" w:lineRule="auto"/>
        <w:ind w:left="567" w:right="741" w:firstLine="0"/>
        <w:rPr>
          <w:rFonts w:asciiTheme="minorHAnsi" w:hAnsiTheme="minorHAnsi"/>
          <w:color w:val="FF0000"/>
          <w:w w:val="105"/>
          <w:sz w:val="20"/>
          <w:szCs w:val="20"/>
        </w:rPr>
      </w:pPr>
    </w:p>
    <w:p w:rsidR="00CC73EB" w:rsidRDefault="00CC73EB" w:rsidP="00D73641">
      <w:pPr>
        <w:pStyle w:val="Prrafodelista"/>
        <w:tabs>
          <w:tab w:val="left" w:pos="2322"/>
          <w:tab w:val="left" w:pos="2957"/>
        </w:tabs>
        <w:spacing w:line="235" w:lineRule="auto"/>
        <w:ind w:left="567" w:right="741" w:firstLine="0"/>
        <w:rPr>
          <w:rFonts w:asciiTheme="minorHAnsi" w:hAnsiTheme="minorHAnsi"/>
          <w:color w:val="FF0000"/>
          <w:w w:val="105"/>
          <w:sz w:val="20"/>
          <w:szCs w:val="20"/>
        </w:rPr>
      </w:pPr>
    </w:p>
    <w:p w:rsidR="00D73641" w:rsidRPr="00A71C8C" w:rsidRDefault="00D73641" w:rsidP="00D73641">
      <w:pPr>
        <w:pStyle w:val="Prrafodelista"/>
        <w:tabs>
          <w:tab w:val="left" w:pos="2322"/>
          <w:tab w:val="left" w:pos="2957"/>
        </w:tabs>
        <w:spacing w:line="235" w:lineRule="auto"/>
        <w:ind w:left="567" w:right="741" w:firstLine="0"/>
        <w:rPr>
          <w:rFonts w:asciiTheme="minorHAnsi" w:hAnsiTheme="minorHAnsi"/>
          <w:sz w:val="20"/>
          <w:szCs w:val="20"/>
        </w:rPr>
      </w:pPr>
      <w:r w:rsidRPr="00A71C8C">
        <w:rPr>
          <w:rFonts w:asciiTheme="minorHAnsi" w:hAnsiTheme="minorHAnsi"/>
          <w:w w:val="105"/>
          <w:sz w:val="20"/>
          <w:szCs w:val="20"/>
        </w:rPr>
        <w:t>CISTERNAS: En baños públicos se instalarán</w:t>
      </w:r>
      <w:r w:rsidRPr="00A71C8C">
        <w:rPr>
          <w:rFonts w:asciiTheme="minorHAnsi" w:hAnsiTheme="minorHAnsi"/>
          <w:sz w:val="20"/>
          <w:szCs w:val="20"/>
        </w:rPr>
        <w:t xml:space="preserve"> 2</w:t>
      </w:r>
      <w:r w:rsidR="0002494A" w:rsidRPr="00A71C8C">
        <w:rPr>
          <w:rFonts w:asciiTheme="minorHAnsi" w:hAnsiTheme="minorHAnsi"/>
          <w:sz w:val="20"/>
          <w:szCs w:val="20"/>
        </w:rPr>
        <w:t>, del</w:t>
      </w:r>
      <w:r w:rsidRPr="00A71C8C">
        <w:rPr>
          <w:rFonts w:asciiTheme="minorHAnsi" w:hAnsiTheme="minorHAnsi"/>
          <w:sz w:val="20"/>
          <w:szCs w:val="20"/>
        </w:rPr>
        <w:t xml:space="preserve"> tipo </w:t>
      </w:r>
      <w:proofErr w:type="spellStart"/>
      <w:r w:rsidRPr="00A71C8C">
        <w:rPr>
          <w:rFonts w:asciiTheme="minorHAnsi" w:hAnsiTheme="minorHAnsi"/>
          <w:sz w:val="20"/>
          <w:szCs w:val="20"/>
        </w:rPr>
        <w:t>Magya</w:t>
      </w:r>
      <w:proofErr w:type="spellEnd"/>
      <w:r w:rsidRPr="00A71C8C">
        <w:rPr>
          <w:rFonts w:asciiTheme="minorHAnsi" w:hAnsiTheme="minorHAnsi"/>
          <w:sz w:val="20"/>
          <w:szCs w:val="20"/>
        </w:rPr>
        <w:t xml:space="preserve"> de palanca o superior calidad.</w:t>
      </w:r>
      <w:r w:rsidRPr="00A71C8C">
        <w:rPr>
          <w:rFonts w:asciiTheme="minorHAnsi" w:hAnsiTheme="minorHAnsi"/>
          <w:noProof/>
          <w:sz w:val="20"/>
          <w:szCs w:val="20"/>
          <w:lang w:val="es-UY" w:eastAsia="es-UY"/>
        </w:rPr>
        <w:t xml:space="preserve"> </w:t>
      </w:r>
      <w:r w:rsidR="0045403F" w:rsidRPr="00A71C8C">
        <w:rPr>
          <w:rFonts w:asciiTheme="minorHAnsi" w:hAnsiTheme="minorHAnsi"/>
          <w:noProof/>
          <w:sz w:val="20"/>
          <w:szCs w:val="20"/>
          <w:lang w:val="es-UY" w:eastAsia="es-UY"/>
        </w:rPr>
        <w:lastRenderedPageBreak/>
        <w:t>Irán a altura convencional con descarga de PVC 40 embutida en los muros.</w:t>
      </w:r>
    </w:p>
    <w:p w:rsidR="00D73641" w:rsidRDefault="00D73641" w:rsidP="00024310">
      <w:pPr>
        <w:pStyle w:val="Prrafodelista"/>
        <w:tabs>
          <w:tab w:val="left" w:pos="2322"/>
          <w:tab w:val="left" w:pos="2957"/>
        </w:tabs>
        <w:spacing w:line="235" w:lineRule="auto"/>
        <w:ind w:left="567" w:right="741" w:firstLine="0"/>
        <w:rPr>
          <w:rFonts w:asciiTheme="minorHAnsi" w:hAnsiTheme="minorHAnsi"/>
          <w:w w:val="105"/>
          <w:sz w:val="20"/>
          <w:szCs w:val="20"/>
        </w:rPr>
      </w:pPr>
    </w:p>
    <w:p w:rsidR="00024310" w:rsidRPr="00024310" w:rsidRDefault="00024310" w:rsidP="00024310">
      <w:pPr>
        <w:pStyle w:val="Prrafodelista"/>
        <w:tabs>
          <w:tab w:val="left" w:pos="2322"/>
          <w:tab w:val="left" w:pos="2957"/>
        </w:tabs>
        <w:spacing w:line="235" w:lineRule="auto"/>
        <w:ind w:left="567" w:right="741" w:firstLine="0"/>
        <w:rPr>
          <w:rFonts w:asciiTheme="minorHAnsi" w:hAnsiTheme="minorHAnsi"/>
          <w:sz w:val="20"/>
          <w:szCs w:val="20"/>
        </w:rPr>
      </w:pPr>
      <w:r w:rsidRPr="00024310">
        <w:rPr>
          <w:rFonts w:asciiTheme="minorHAnsi" w:hAnsiTheme="minorHAnsi"/>
          <w:w w:val="105"/>
          <w:sz w:val="20"/>
          <w:szCs w:val="20"/>
        </w:rPr>
        <w:t xml:space="preserve">GRIFERÍAS: En baños </w:t>
      </w:r>
      <w:r w:rsidR="000813B2">
        <w:rPr>
          <w:rFonts w:asciiTheme="minorHAnsi" w:hAnsiTheme="minorHAnsi"/>
          <w:w w:val="105"/>
          <w:sz w:val="20"/>
          <w:szCs w:val="20"/>
        </w:rPr>
        <w:t>públicos se instalarán</w:t>
      </w:r>
      <w:r w:rsidRPr="00024310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45403F">
        <w:rPr>
          <w:rFonts w:asciiTheme="minorHAnsi" w:hAnsiTheme="minorHAnsi"/>
          <w:color w:val="000000"/>
          <w:sz w:val="20"/>
          <w:szCs w:val="20"/>
        </w:rPr>
        <w:t xml:space="preserve">2 </w:t>
      </w:r>
      <w:r w:rsidRPr="00024310">
        <w:rPr>
          <w:rFonts w:asciiTheme="minorHAnsi" w:hAnsiTheme="minorHAnsi"/>
          <w:color w:val="000000"/>
          <w:sz w:val="20"/>
          <w:szCs w:val="20"/>
        </w:rPr>
        <w:t>grifería</w:t>
      </w:r>
      <w:r w:rsidR="000813B2">
        <w:rPr>
          <w:rFonts w:asciiTheme="minorHAnsi" w:hAnsiTheme="minorHAnsi"/>
          <w:color w:val="000000"/>
          <w:sz w:val="20"/>
          <w:szCs w:val="20"/>
        </w:rPr>
        <w:t>s</w:t>
      </w:r>
      <w:r w:rsidRPr="00024310">
        <w:rPr>
          <w:rFonts w:asciiTheme="minorHAnsi" w:hAnsiTheme="minorHAnsi"/>
          <w:color w:val="000000"/>
          <w:sz w:val="20"/>
          <w:szCs w:val="20"/>
        </w:rPr>
        <w:t xml:space="preserve"> para lavatorio mesa </w:t>
      </w:r>
      <w:proofErr w:type="spellStart"/>
      <w:r w:rsidRPr="00024310">
        <w:rPr>
          <w:rFonts w:asciiTheme="minorHAnsi" w:hAnsiTheme="minorHAnsi"/>
          <w:color w:val="000000"/>
          <w:sz w:val="20"/>
          <w:szCs w:val="20"/>
        </w:rPr>
        <w:t>pressmatic</w:t>
      </w:r>
      <w:proofErr w:type="spellEnd"/>
      <w:r w:rsidRPr="00024310">
        <w:rPr>
          <w:rFonts w:asciiTheme="minorHAnsi" w:hAnsiTheme="minorHAnsi"/>
          <w:color w:val="000000"/>
          <w:sz w:val="20"/>
          <w:szCs w:val="20"/>
        </w:rPr>
        <w:t xml:space="preserve"> línea beneficio, similar o superior calidad.</w:t>
      </w:r>
      <w:r w:rsidRPr="00024310">
        <w:rPr>
          <w:rFonts w:asciiTheme="minorHAnsi" w:hAnsiTheme="minorHAnsi"/>
          <w:noProof/>
          <w:sz w:val="20"/>
          <w:szCs w:val="20"/>
          <w:lang w:val="es-UY" w:eastAsia="es-UY"/>
        </w:rPr>
        <w:t xml:space="preserve"> </w:t>
      </w:r>
    </w:p>
    <w:p w:rsidR="00BA6EB0" w:rsidRPr="00024310" w:rsidRDefault="00BA6EB0" w:rsidP="00024310">
      <w:pPr>
        <w:tabs>
          <w:tab w:val="left" w:pos="2322"/>
          <w:tab w:val="left" w:pos="2957"/>
        </w:tabs>
        <w:spacing w:line="235" w:lineRule="auto"/>
        <w:ind w:right="741"/>
        <w:jc w:val="both"/>
        <w:rPr>
          <w:rFonts w:ascii="Courier New" w:hAnsi="Courier New"/>
        </w:rPr>
      </w:pPr>
    </w:p>
    <w:p w:rsidR="00BA6EB0" w:rsidRDefault="00C50C39" w:rsidP="00BA6EB0">
      <w:pPr>
        <w:pStyle w:val="Textoindependiente"/>
        <w:jc w:val="both"/>
      </w:pPr>
      <w:r w:rsidRPr="008E2182">
        <w:rPr>
          <w:noProof/>
          <w:lang w:val="es-UY" w:eastAsia="es-UY"/>
        </w:rPr>
        <w:drawing>
          <wp:anchor distT="0" distB="0" distL="0" distR="0" simplePos="0" relativeHeight="251667968" behindDoc="0" locked="0" layoutInCell="1" allowOverlap="1" wp14:anchorId="1C9DA7A7" wp14:editId="67357866">
            <wp:simplePos x="0" y="0"/>
            <wp:positionH relativeFrom="page">
              <wp:posOffset>2581275</wp:posOffset>
            </wp:positionH>
            <wp:positionV relativeFrom="paragraph">
              <wp:posOffset>206375</wp:posOffset>
            </wp:positionV>
            <wp:extent cx="1657350" cy="1438275"/>
            <wp:effectExtent l="0" t="0" r="0" b="9525"/>
            <wp:wrapTopAndBottom/>
            <wp:docPr id="12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A6EB0" w:rsidRDefault="00BA6EB0" w:rsidP="00BA6EB0">
      <w:pPr>
        <w:pStyle w:val="Textoindependiente"/>
        <w:jc w:val="both"/>
      </w:pPr>
      <w:r w:rsidRPr="0078323E">
        <w:rPr>
          <w:rFonts w:asciiTheme="minorHAnsi" w:hAnsiTheme="minorHAnsi"/>
          <w:w w:val="105"/>
        </w:rPr>
        <w:t xml:space="preserve">  </w:t>
      </w:r>
    </w:p>
    <w:p w:rsidR="00BA6EB0" w:rsidRDefault="00BA6EB0" w:rsidP="00BA6EB0">
      <w:pPr>
        <w:pStyle w:val="Textoindependiente"/>
        <w:spacing w:before="7"/>
        <w:jc w:val="both"/>
        <w:rPr>
          <w:sz w:val="17"/>
        </w:rPr>
      </w:pPr>
    </w:p>
    <w:p w:rsidR="00BA6EB0" w:rsidRDefault="00BA6EB0" w:rsidP="00BA6EB0">
      <w:pPr>
        <w:jc w:val="both"/>
        <w:rPr>
          <w:sz w:val="17"/>
        </w:rPr>
      </w:pPr>
    </w:p>
    <w:p w:rsidR="00BA6EB0" w:rsidRDefault="00BA6EB0" w:rsidP="00BA6EB0">
      <w:pPr>
        <w:tabs>
          <w:tab w:val="left" w:pos="2322"/>
          <w:tab w:val="left" w:pos="2957"/>
        </w:tabs>
        <w:spacing w:line="235" w:lineRule="auto"/>
        <w:ind w:right="741"/>
        <w:rPr>
          <w:rFonts w:asciiTheme="minorHAnsi" w:hAnsiTheme="minorHAnsi"/>
          <w:sz w:val="17"/>
        </w:rPr>
      </w:pPr>
    </w:p>
    <w:p w:rsidR="00BA6EB0" w:rsidRPr="00EA18E2" w:rsidRDefault="00B42C45" w:rsidP="00BA6EB0">
      <w:pPr>
        <w:tabs>
          <w:tab w:val="left" w:pos="2322"/>
          <w:tab w:val="left" w:pos="2957"/>
        </w:tabs>
        <w:ind w:right="739"/>
        <w:rPr>
          <w:rFonts w:asciiTheme="minorHAnsi" w:hAnsiTheme="minorHAnsi"/>
          <w:w w:val="105"/>
          <w:sz w:val="20"/>
          <w:szCs w:val="20"/>
        </w:rPr>
      </w:pPr>
      <w:r w:rsidRPr="007E4660">
        <w:rPr>
          <w:noProof/>
          <w:lang w:val="es-UY" w:eastAsia="es-UY"/>
        </w:rPr>
        <w:drawing>
          <wp:anchor distT="0" distB="0" distL="114300" distR="114300" simplePos="0" relativeHeight="251674112" behindDoc="0" locked="0" layoutInCell="1" allowOverlap="1" wp14:anchorId="62079567" wp14:editId="57FB88E7">
            <wp:simplePos x="0" y="0"/>
            <wp:positionH relativeFrom="column">
              <wp:posOffset>1638935</wp:posOffset>
            </wp:positionH>
            <wp:positionV relativeFrom="paragraph">
              <wp:posOffset>440690</wp:posOffset>
            </wp:positionV>
            <wp:extent cx="1803400" cy="1704975"/>
            <wp:effectExtent l="0" t="0" r="6350" b="9525"/>
            <wp:wrapSquare wrapText="bothSides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3400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A6EB0" w:rsidRPr="00EA18E2">
        <w:rPr>
          <w:w w:val="105"/>
          <w:sz w:val="20"/>
        </w:rPr>
        <w:t>En el b</w:t>
      </w:r>
      <w:r w:rsidR="00132F3B" w:rsidRPr="00EA18E2">
        <w:rPr>
          <w:w w:val="105"/>
          <w:sz w:val="20"/>
        </w:rPr>
        <w:t>año Universal</w:t>
      </w:r>
      <w:r w:rsidR="00BA6EB0" w:rsidRPr="00EA18E2">
        <w:rPr>
          <w:w w:val="105"/>
          <w:sz w:val="20"/>
        </w:rPr>
        <w:t xml:space="preserve">: Grifería </w:t>
      </w:r>
      <w:r w:rsidR="00BA6EB0" w:rsidRPr="00EA18E2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132F3B" w:rsidRPr="00EA18E2">
        <w:rPr>
          <w:rStyle w:val="fontstyle21"/>
          <w:rFonts w:asciiTheme="minorHAnsi" w:hAnsiTheme="minorHAnsi"/>
          <w:sz w:val="20"/>
          <w:szCs w:val="20"/>
        </w:rPr>
        <w:t>monocomando</w:t>
      </w:r>
      <w:proofErr w:type="spellEnd"/>
      <w:r w:rsidR="00132F3B" w:rsidRPr="00EA18E2">
        <w:rPr>
          <w:rStyle w:val="fontstyle21"/>
          <w:rFonts w:asciiTheme="minorHAnsi" w:hAnsiTheme="minorHAnsi"/>
          <w:sz w:val="20"/>
          <w:szCs w:val="20"/>
        </w:rPr>
        <w:t xml:space="preserve"> </w:t>
      </w:r>
      <w:r w:rsidR="00BA6EB0" w:rsidRPr="00EA18E2">
        <w:rPr>
          <w:rStyle w:val="fontstyle21"/>
          <w:rFonts w:asciiTheme="minorHAnsi" w:hAnsiTheme="minorHAnsi"/>
          <w:sz w:val="20"/>
          <w:szCs w:val="20"/>
        </w:rPr>
        <w:t>Modelo</w:t>
      </w:r>
      <w:r w:rsidR="00132F3B" w:rsidRPr="00EA18E2">
        <w:rPr>
          <w:rStyle w:val="fontstyle21"/>
          <w:rFonts w:asciiTheme="minorHAnsi" w:hAnsiTheme="minorHAnsi"/>
          <w:sz w:val="20"/>
          <w:szCs w:val="20"/>
        </w:rPr>
        <w:t xml:space="preserve"> tipo FV 0361-03A</w:t>
      </w:r>
      <w:r w:rsidR="00BA6EB0" w:rsidRPr="00EA18E2">
        <w:rPr>
          <w:rStyle w:val="fontstyle21"/>
          <w:rFonts w:asciiTheme="minorHAnsi" w:hAnsiTheme="minorHAnsi"/>
          <w:sz w:val="20"/>
          <w:szCs w:val="20"/>
        </w:rPr>
        <w:t>, similar o superior calidad.</w:t>
      </w:r>
      <w:r w:rsidR="00BA6EB0" w:rsidRPr="00EA18E2">
        <w:rPr>
          <w:rFonts w:asciiTheme="minorHAnsi" w:hAnsiTheme="minorHAnsi"/>
          <w:color w:val="000000"/>
          <w:sz w:val="20"/>
          <w:szCs w:val="20"/>
        </w:rPr>
        <w:br/>
      </w:r>
    </w:p>
    <w:p w:rsidR="00BA6EB0" w:rsidRPr="00EA18E2" w:rsidRDefault="00BA6EB0" w:rsidP="00BA6EB0">
      <w:pPr>
        <w:pStyle w:val="Textoindependiente"/>
        <w:rPr>
          <w:rFonts w:asciiTheme="minorHAnsi" w:hAnsiTheme="minorHAnsi"/>
          <w:color w:val="000000"/>
        </w:rPr>
      </w:pPr>
    </w:p>
    <w:p w:rsidR="00BA6EB0" w:rsidRDefault="00BA6EB0" w:rsidP="00BA6EB0">
      <w:pPr>
        <w:pStyle w:val="Textoindependiente"/>
        <w:rPr>
          <w:rFonts w:asciiTheme="minorHAnsi" w:hAnsiTheme="minorHAnsi"/>
          <w:color w:val="000000"/>
        </w:rPr>
      </w:pPr>
    </w:p>
    <w:p w:rsidR="00B42C45" w:rsidRDefault="00B42C45" w:rsidP="00BA6EB0">
      <w:pPr>
        <w:pStyle w:val="Textoindependiente"/>
        <w:rPr>
          <w:rFonts w:asciiTheme="minorHAnsi" w:hAnsiTheme="minorHAnsi"/>
          <w:color w:val="000000"/>
        </w:rPr>
      </w:pPr>
    </w:p>
    <w:p w:rsidR="00B42C45" w:rsidRDefault="00B42C45" w:rsidP="00BA6EB0">
      <w:pPr>
        <w:pStyle w:val="Textoindependiente"/>
        <w:rPr>
          <w:rFonts w:asciiTheme="minorHAnsi" w:hAnsiTheme="minorHAnsi"/>
          <w:color w:val="000000"/>
        </w:rPr>
      </w:pPr>
    </w:p>
    <w:p w:rsidR="00B42C45" w:rsidRDefault="00B42C45" w:rsidP="00BA6EB0">
      <w:pPr>
        <w:pStyle w:val="Textoindependiente"/>
        <w:rPr>
          <w:rFonts w:asciiTheme="minorHAnsi" w:hAnsiTheme="minorHAnsi"/>
          <w:color w:val="000000"/>
        </w:rPr>
      </w:pPr>
    </w:p>
    <w:p w:rsidR="00B42C45" w:rsidRDefault="00B42C45" w:rsidP="00BA6EB0">
      <w:pPr>
        <w:pStyle w:val="Textoindependiente"/>
        <w:rPr>
          <w:rFonts w:asciiTheme="minorHAnsi" w:hAnsiTheme="minorHAnsi"/>
          <w:color w:val="000000"/>
        </w:rPr>
      </w:pPr>
    </w:p>
    <w:p w:rsidR="00B42C45" w:rsidRDefault="00B42C45" w:rsidP="00BA6EB0">
      <w:pPr>
        <w:pStyle w:val="Textoindependiente"/>
        <w:rPr>
          <w:rFonts w:asciiTheme="minorHAnsi" w:hAnsiTheme="minorHAnsi"/>
          <w:color w:val="000000"/>
        </w:rPr>
      </w:pPr>
    </w:p>
    <w:p w:rsidR="00B42C45" w:rsidRPr="00EA18E2" w:rsidRDefault="00B42C45" w:rsidP="00BA6EB0">
      <w:pPr>
        <w:pStyle w:val="Textoindependiente"/>
        <w:rPr>
          <w:rFonts w:asciiTheme="minorHAnsi" w:hAnsiTheme="minorHAnsi"/>
          <w:color w:val="000000"/>
        </w:rPr>
      </w:pPr>
    </w:p>
    <w:p w:rsidR="00B42C45" w:rsidRDefault="00B42C45" w:rsidP="00BA6EB0">
      <w:pPr>
        <w:pStyle w:val="Textoindependiente"/>
        <w:rPr>
          <w:rFonts w:asciiTheme="minorHAnsi" w:hAnsiTheme="minorHAnsi"/>
          <w:color w:val="000000"/>
        </w:rPr>
      </w:pPr>
    </w:p>
    <w:p w:rsidR="00B42C45" w:rsidRDefault="00B42C45" w:rsidP="00BA6EB0">
      <w:pPr>
        <w:pStyle w:val="Textoindependiente"/>
        <w:rPr>
          <w:rFonts w:asciiTheme="minorHAnsi" w:hAnsiTheme="minorHAnsi"/>
          <w:color w:val="000000"/>
        </w:rPr>
      </w:pPr>
    </w:p>
    <w:p w:rsidR="00B42C45" w:rsidRDefault="00B42C45" w:rsidP="00BA6EB0">
      <w:pPr>
        <w:pStyle w:val="Textoindependiente"/>
        <w:rPr>
          <w:rFonts w:asciiTheme="minorHAnsi" w:hAnsiTheme="minorHAnsi"/>
          <w:color w:val="000000"/>
        </w:rPr>
      </w:pPr>
    </w:p>
    <w:p w:rsidR="00B42C45" w:rsidRDefault="00B42C45" w:rsidP="00BA6EB0">
      <w:pPr>
        <w:pStyle w:val="Textoindependiente"/>
        <w:rPr>
          <w:rFonts w:asciiTheme="minorHAnsi" w:hAnsiTheme="minorHAnsi"/>
          <w:color w:val="000000"/>
        </w:rPr>
      </w:pPr>
    </w:p>
    <w:p w:rsidR="00BA6EB0" w:rsidRPr="007E4660" w:rsidRDefault="00D73641" w:rsidP="00BA6EB0">
      <w:pPr>
        <w:pStyle w:val="Textoindependiente"/>
        <w:rPr>
          <w:rFonts w:asciiTheme="minorHAnsi" w:hAnsiTheme="minorHAnsi"/>
        </w:rPr>
      </w:pPr>
      <w:r>
        <w:rPr>
          <w:rFonts w:asciiTheme="minorHAnsi" w:hAnsiTheme="minorHAnsi"/>
          <w:color w:val="000000"/>
        </w:rPr>
        <w:t xml:space="preserve">Las </w:t>
      </w:r>
      <w:r w:rsidR="00B45970">
        <w:rPr>
          <w:rFonts w:asciiTheme="minorHAnsi" w:hAnsiTheme="minorHAnsi"/>
          <w:color w:val="000000"/>
        </w:rPr>
        <w:t>c</w:t>
      </w:r>
      <w:r w:rsidR="001A708E" w:rsidRPr="00EA18E2">
        <w:rPr>
          <w:rFonts w:asciiTheme="minorHAnsi" w:hAnsiTheme="minorHAnsi"/>
          <w:color w:val="000000"/>
        </w:rPr>
        <w:t xml:space="preserve">anillas de servicio </w:t>
      </w:r>
      <w:r w:rsidR="00B45970">
        <w:rPr>
          <w:rFonts w:asciiTheme="minorHAnsi" w:hAnsiTheme="minorHAnsi"/>
          <w:color w:val="000000"/>
        </w:rPr>
        <w:t xml:space="preserve">proyectadas </w:t>
      </w:r>
      <w:r w:rsidR="00EA18E2" w:rsidRPr="00EA18E2">
        <w:rPr>
          <w:rFonts w:asciiTheme="minorHAnsi" w:hAnsiTheme="minorHAnsi"/>
          <w:color w:val="000000"/>
        </w:rPr>
        <w:t xml:space="preserve">en </w:t>
      </w:r>
      <w:r>
        <w:rPr>
          <w:rFonts w:asciiTheme="minorHAnsi" w:hAnsiTheme="minorHAnsi"/>
          <w:color w:val="000000"/>
        </w:rPr>
        <w:t>2 baños</w:t>
      </w:r>
      <w:r w:rsidR="00EA18E2" w:rsidRPr="00EA18E2">
        <w:rPr>
          <w:rFonts w:asciiTheme="minorHAnsi" w:hAnsiTheme="minorHAnsi"/>
          <w:color w:val="000000"/>
        </w:rPr>
        <w:t xml:space="preserve">: </w:t>
      </w:r>
      <w:r w:rsidR="00B45970">
        <w:rPr>
          <w:rFonts w:asciiTheme="minorHAnsi" w:hAnsiTheme="minorHAnsi"/>
          <w:color w:val="000000"/>
        </w:rPr>
        <w:t xml:space="preserve">cotizar </w:t>
      </w:r>
      <w:r w:rsidR="00EA18E2" w:rsidRPr="00EA18E2">
        <w:rPr>
          <w:rFonts w:asciiTheme="minorHAnsi" w:hAnsiTheme="minorHAnsi"/>
          <w:color w:val="000000"/>
        </w:rPr>
        <w:t>grifos</w:t>
      </w:r>
      <w:r w:rsidR="00BA6EB0" w:rsidRPr="00EA18E2">
        <w:rPr>
          <w:rFonts w:asciiTheme="minorHAnsi" w:hAnsiTheme="minorHAnsi"/>
          <w:color w:val="000000"/>
        </w:rPr>
        <w:t xml:space="preserve"> multiusos, tipo </w:t>
      </w:r>
      <w:proofErr w:type="spellStart"/>
      <w:r w:rsidR="00BA6EB0" w:rsidRPr="00EA18E2">
        <w:rPr>
          <w:rFonts w:asciiTheme="minorHAnsi" w:hAnsiTheme="minorHAnsi"/>
          <w:color w:val="000000"/>
        </w:rPr>
        <w:t>Docol</w:t>
      </w:r>
      <w:proofErr w:type="spellEnd"/>
      <w:r w:rsidR="00BA6EB0" w:rsidRPr="00EA18E2">
        <w:rPr>
          <w:rFonts w:asciiTheme="minorHAnsi" w:hAnsiTheme="minorHAnsi"/>
          <w:color w:val="000000"/>
        </w:rPr>
        <w:t>, similar o calidad superior</w:t>
      </w:r>
      <w:r w:rsidR="00EA18E2" w:rsidRPr="00EA18E2">
        <w:rPr>
          <w:rFonts w:asciiTheme="minorHAnsi" w:hAnsiTheme="minorHAnsi"/>
          <w:color w:val="000000"/>
        </w:rPr>
        <w:t>,</w:t>
      </w:r>
      <w:r w:rsidR="00BA6EB0" w:rsidRPr="00EA18E2">
        <w:rPr>
          <w:rFonts w:asciiTheme="minorHAnsi" w:hAnsiTheme="minorHAnsi"/>
          <w:color w:val="000000"/>
        </w:rPr>
        <w:t xml:space="preserve"> </w:t>
      </w:r>
      <w:r w:rsidR="00EA18E2" w:rsidRPr="00EA18E2">
        <w:rPr>
          <w:rFonts w:asciiTheme="minorHAnsi" w:hAnsiTheme="minorHAnsi"/>
          <w:color w:val="000000"/>
        </w:rPr>
        <w:t>c</w:t>
      </w:r>
      <w:r w:rsidR="00BA6EB0" w:rsidRPr="00EA18E2">
        <w:rPr>
          <w:rFonts w:asciiTheme="minorHAnsi" w:hAnsiTheme="minorHAnsi"/>
          <w:color w:val="000000"/>
        </w:rPr>
        <w:t>on conexión para Manguera</w:t>
      </w:r>
      <w:r w:rsidR="00B45970">
        <w:rPr>
          <w:rFonts w:asciiTheme="minorHAnsi" w:hAnsiTheme="minorHAnsi"/>
          <w:color w:val="000000"/>
        </w:rPr>
        <w:t>.</w:t>
      </w:r>
    </w:p>
    <w:p w:rsidR="00B42C45" w:rsidRDefault="00B42C45" w:rsidP="00B42C45">
      <w:pPr>
        <w:pStyle w:val="Textoindependiente"/>
        <w:rPr>
          <w:rFonts w:asciiTheme="minorHAnsi" w:hAnsiTheme="minorHAnsi"/>
        </w:rPr>
      </w:pPr>
    </w:p>
    <w:p w:rsidR="00B42C45" w:rsidRPr="00B42C45" w:rsidRDefault="00B42C45" w:rsidP="00B42C45"/>
    <w:p w:rsidR="00B42C45" w:rsidRPr="00B42C45" w:rsidRDefault="00D73641" w:rsidP="00B42C45">
      <w:r w:rsidRPr="007E4660">
        <w:rPr>
          <w:rFonts w:asciiTheme="minorHAnsi" w:hAnsiTheme="minorHAnsi"/>
          <w:noProof/>
          <w:lang w:val="es-UY" w:eastAsia="es-UY"/>
        </w:rPr>
        <w:drawing>
          <wp:anchor distT="0" distB="0" distL="114300" distR="114300" simplePos="0" relativeHeight="251672064" behindDoc="0" locked="0" layoutInCell="1" allowOverlap="1" wp14:anchorId="642A9931" wp14:editId="5143DA1F">
            <wp:simplePos x="0" y="0"/>
            <wp:positionH relativeFrom="column">
              <wp:posOffset>1432560</wp:posOffset>
            </wp:positionH>
            <wp:positionV relativeFrom="paragraph">
              <wp:posOffset>34925</wp:posOffset>
            </wp:positionV>
            <wp:extent cx="1781175" cy="1623060"/>
            <wp:effectExtent l="0" t="0" r="9525" b="0"/>
            <wp:wrapSquare wrapText="bothSides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623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42C45" w:rsidRPr="00B42C45" w:rsidRDefault="00B42C45" w:rsidP="00B42C45"/>
    <w:p w:rsidR="00B42C45" w:rsidRPr="00B42C45" w:rsidRDefault="00B42C45" w:rsidP="00B42C45"/>
    <w:p w:rsidR="00B42C45" w:rsidRPr="00B42C45" w:rsidRDefault="00B42C45" w:rsidP="00B42C45"/>
    <w:p w:rsidR="00B42C45" w:rsidRPr="00B42C45" w:rsidRDefault="00B42C45" w:rsidP="00B42C45"/>
    <w:p w:rsidR="00B42C45" w:rsidRPr="00B42C45" w:rsidRDefault="00B42C45" w:rsidP="00B42C45"/>
    <w:p w:rsidR="00B42C45" w:rsidRPr="00B42C45" w:rsidRDefault="00B42C45" w:rsidP="00B42C45"/>
    <w:p w:rsidR="00B42C45" w:rsidRPr="00B42C45" w:rsidRDefault="00B42C45" w:rsidP="00B42C45"/>
    <w:p w:rsidR="00B42C45" w:rsidRPr="00B42C45" w:rsidRDefault="00B42C45" w:rsidP="00B42C45"/>
    <w:p w:rsidR="00B42C45" w:rsidRPr="00B42C45" w:rsidRDefault="00B42C45" w:rsidP="00B42C45"/>
    <w:p w:rsidR="00B42C45" w:rsidRPr="00B42C45" w:rsidRDefault="00B42C45" w:rsidP="00B42C45"/>
    <w:p w:rsidR="00B42C45" w:rsidRPr="00B42C45" w:rsidRDefault="00B42C45" w:rsidP="00B42C45"/>
    <w:p w:rsidR="00B42C45" w:rsidRPr="00B42C45" w:rsidRDefault="00B42C45" w:rsidP="00B42C45"/>
    <w:p w:rsidR="00B42C45" w:rsidRPr="00B42C45" w:rsidRDefault="00B42C45" w:rsidP="00B42C45"/>
    <w:p w:rsidR="00B42C45" w:rsidRPr="00B42C45" w:rsidRDefault="00B42C45" w:rsidP="00B42C45">
      <w:pPr>
        <w:rPr>
          <w:sz w:val="20"/>
          <w:szCs w:val="20"/>
        </w:rPr>
      </w:pPr>
      <w:r w:rsidRPr="00B42C45">
        <w:rPr>
          <w:rFonts w:asciiTheme="minorHAnsi" w:hAnsiTheme="minorHAnsi"/>
          <w:sz w:val="20"/>
          <w:szCs w:val="20"/>
        </w:rPr>
        <w:t>Lavatorio de loza del baño Universal: tipo FV modelo 0361-03 A</w:t>
      </w:r>
    </w:p>
    <w:p w:rsidR="001237F2" w:rsidRDefault="00B42C45" w:rsidP="00B42C45">
      <w:pPr>
        <w:tabs>
          <w:tab w:val="left" w:pos="975"/>
        </w:tabs>
      </w:pPr>
      <w:r>
        <w:tab/>
      </w:r>
    </w:p>
    <w:p w:rsidR="001237F2" w:rsidRDefault="001237F2" w:rsidP="00B42C45">
      <w:pPr>
        <w:tabs>
          <w:tab w:val="left" w:pos="975"/>
        </w:tabs>
      </w:pPr>
    </w:p>
    <w:p w:rsidR="001237F2" w:rsidRDefault="001237F2" w:rsidP="00B42C45">
      <w:pPr>
        <w:tabs>
          <w:tab w:val="left" w:pos="975"/>
        </w:tabs>
      </w:pPr>
      <w:r>
        <w:rPr>
          <w:noProof/>
          <w:lang w:val="es-UY" w:eastAsia="es-UY"/>
        </w:rPr>
        <w:lastRenderedPageBreak/>
        <w:drawing>
          <wp:anchor distT="0" distB="0" distL="114300" distR="114300" simplePos="0" relativeHeight="251679232" behindDoc="0" locked="0" layoutInCell="1" allowOverlap="1" wp14:anchorId="7712092B" wp14:editId="09F6A033">
            <wp:simplePos x="0" y="0"/>
            <wp:positionH relativeFrom="margin">
              <wp:posOffset>631825</wp:posOffset>
            </wp:positionH>
            <wp:positionV relativeFrom="paragraph">
              <wp:posOffset>120650</wp:posOffset>
            </wp:positionV>
            <wp:extent cx="4200525" cy="2257425"/>
            <wp:effectExtent l="0" t="0" r="9525" b="9525"/>
            <wp:wrapSquare wrapText="bothSides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37F2" w:rsidRDefault="001237F2" w:rsidP="00B42C45">
      <w:pPr>
        <w:tabs>
          <w:tab w:val="left" w:pos="975"/>
        </w:tabs>
      </w:pPr>
    </w:p>
    <w:p w:rsidR="001237F2" w:rsidRDefault="001237F2" w:rsidP="00B42C45">
      <w:pPr>
        <w:tabs>
          <w:tab w:val="left" w:pos="975"/>
        </w:tabs>
      </w:pPr>
    </w:p>
    <w:p w:rsidR="001237F2" w:rsidRDefault="001237F2" w:rsidP="00B42C45">
      <w:pPr>
        <w:tabs>
          <w:tab w:val="left" w:pos="975"/>
        </w:tabs>
      </w:pPr>
    </w:p>
    <w:p w:rsidR="001237F2" w:rsidRDefault="001237F2" w:rsidP="00B42C45">
      <w:pPr>
        <w:tabs>
          <w:tab w:val="left" w:pos="975"/>
        </w:tabs>
      </w:pPr>
    </w:p>
    <w:p w:rsidR="001237F2" w:rsidRDefault="001237F2" w:rsidP="00B42C45">
      <w:pPr>
        <w:tabs>
          <w:tab w:val="left" w:pos="975"/>
        </w:tabs>
      </w:pPr>
    </w:p>
    <w:p w:rsidR="001237F2" w:rsidRDefault="001237F2" w:rsidP="00B42C45">
      <w:pPr>
        <w:tabs>
          <w:tab w:val="left" w:pos="975"/>
        </w:tabs>
      </w:pPr>
    </w:p>
    <w:p w:rsidR="001237F2" w:rsidRDefault="001237F2" w:rsidP="00B42C45">
      <w:pPr>
        <w:tabs>
          <w:tab w:val="left" w:pos="975"/>
        </w:tabs>
      </w:pPr>
    </w:p>
    <w:p w:rsidR="001237F2" w:rsidRDefault="001237F2" w:rsidP="00B42C45">
      <w:pPr>
        <w:tabs>
          <w:tab w:val="left" w:pos="975"/>
        </w:tabs>
      </w:pPr>
    </w:p>
    <w:p w:rsidR="001237F2" w:rsidRDefault="001237F2" w:rsidP="00B42C45">
      <w:pPr>
        <w:tabs>
          <w:tab w:val="left" w:pos="975"/>
        </w:tabs>
      </w:pPr>
    </w:p>
    <w:p w:rsidR="001237F2" w:rsidRDefault="001237F2" w:rsidP="00B42C45">
      <w:pPr>
        <w:tabs>
          <w:tab w:val="left" w:pos="975"/>
        </w:tabs>
      </w:pPr>
    </w:p>
    <w:p w:rsidR="001237F2" w:rsidRDefault="001237F2" w:rsidP="00B42C45">
      <w:pPr>
        <w:tabs>
          <w:tab w:val="left" w:pos="975"/>
        </w:tabs>
      </w:pPr>
    </w:p>
    <w:p w:rsidR="001237F2" w:rsidRDefault="001237F2" w:rsidP="00B42C45">
      <w:pPr>
        <w:tabs>
          <w:tab w:val="left" w:pos="975"/>
        </w:tabs>
      </w:pPr>
    </w:p>
    <w:p w:rsidR="001237F2" w:rsidRDefault="001237F2" w:rsidP="00B42C45">
      <w:pPr>
        <w:tabs>
          <w:tab w:val="left" w:pos="975"/>
        </w:tabs>
      </w:pPr>
    </w:p>
    <w:p w:rsidR="00D73641" w:rsidRDefault="00D73641" w:rsidP="001237F2">
      <w:pPr>
        <w:tabs>
          <w:tab w:val="left" w:pos="2322"/>
          <w:tab w:val="left" w:pos="2957"/>
        </w:tabs>
        <w:spacing w:before="230"/>
        <w:rPr>
          <w:rFonts w:asciiTheme="minorHAnsi" w:hAnsiTheme="minorHAnsi"/>
          <w:w w:val="105"/>
          <w:sz w:val="20"/>
          <w:szCs w:val="20"/>
        </w:rPr>
      </w:pPr>
    </w:p>
    <w:p w:rsidR="00D73641" w:rsidRDefault="00D73641" w:rsidP="001237F2">
      <w:pPr>
        <w:tabs>
          <w:tab w:val="left" w:pos="2322"/>
          <w:tab w:val="left" w:pos="2957"/>
        </w:tabs>
        <w:spacing w:before="230"/>
        <w:rPr>
          <w:rFonts w:asciiTheme="minorHAnsi" w:hAnsiTheme="minorHAnsi"/>
          <w:w w:val="105"/>
          <w:sz w:val="20"/>
          <w:szCs w:val="20"/>
        </w:rPr>
      </w:pPr>
    </w:p>
    <w:p w:rsidR="001237F2" w:rsidRPr="001A6295" w:rsidRDefault="001237F2" w:rsidP="001237F2">
      <w:pPr>
        <w:tabs>
          <w:tab w:val="left" w:pos="2322"/>
          <w:tab w:val="left" w:pos="2957"/>
        </w:tabs>
        <w:spacing w:before="230"/>
        <w:rPr>
          <w:sz w:val="17"/>
        </w:rPr>
      </w:pPr>
      <w:r w:rsidRPr="007E4660">
        <w:rPr>
          <w:rFonts w:asciiTheme="minorHAnsi" w:hAnsiTheme="minorHAnsi"/>
          <w:w w:val="105"/>
          <w:sz w:val="20"/>
          <w:szCs w:val="20"/>
        </w:rPr>
        <w:t>1 Sifón</w:t>
      </w:r>
      <w:r w:rsidRPr="007E4660">
        <w:rPr>
          <w:rFonts w:asciiTheme="minorHAnsi" w:hAnsiTheme="minorHAnsi"/>
          <w:spacing w:val="-9"/>
          <w:w w:val="105"/>
          <w:sz w:val="20"/>
          <w:szCs w:val="20"/>
        </w:rPr>
        <w:t xml:space="preserve"> </w:t>
      </w:r>
      <w:r w:rsidRPr="007E4660">
        <w:rPr>
          <w:rFonts w:asciiTheme="minorHAnsi" w:hAnsiTheme="minorHAnsi"/>
          <w:w w:val="105"/>
          <w:sz w:val="20"/>
          <w:szCs w:val="20"/>
        </w:rPr>
        <w:t>tipo</w:t>
      </w:r>
      <w:r w:rsidRPr="007E4660">
        <w:rPr>
          <w:rFonts w:asciiTheme="minorHAnsi" w:hAnsiTheme="minorHAnsi"/>
          <w:spacing w:val="-9"/>
          <w:w w:val="105"/>
          <w:sz w:val="20"/>
          <w:szCs w:val="20"/>
        </w:rPr>
        <w:t xml:space="preserve"> </w:t>
      </w:r>
      <w:r w:rsidRPr="007E4660">
        <w:rPr>
          <w:rFonts w:asciiTheme="minorHAnsi" w:hAnsiTheme="minorHAnsi"/>
          <w:w w:val="105"/>
          <w:sz w:val="20"/>
          <w:szCs w:val="20"/>
        </w:rPr>
        <w:t>botella</w:t>
      </w:r>
      <w:r w:rsidRPr="007E4660">
        <w:rPr>
          <w:rFonts w:asciiTheme="minorHAnsi" w:hAnsiTheme="minorHAnsi"/>
          <w:spacing w:val="-10"/>
          <w:w w:val="105"/>
          <w:sz w:val="20"/>
          <w:szCs w:val="20"/>
        </w:rPr>
        <w:t xml:space="preserve"> </w:t>
      </w:r>
      <w:r w:rsidRPr="007E4660">
        <w:rPr>
          <w:rFonts w:asciiTheme="minorHAnsi" w:hAnsiTheme="minorHAnsi"/>
          <w:w w:val="105"/>
          <w:sz w:val="20"/>
          <w:szCs w:val="20"/>
        </w:rPr>
        <w:t>para</w:t>
      </w:r>
      <w:r w:rsidRPr="007E4660">
        <w:rPr>
          <w:rFonts w:asciiTheme="minorHAnsi" w:hAnsiTheme="minorHAnsi"/>
          <w:spacing w:val="-10"/>
          <w:w w:val="105"/>
          <w:sz w:val="20"/>
          <w:szCs w:val="20"/>
        </w:rPr>
        <w:t xml:space="preserve"> </w:t>
      </w:r>
      <w:r>
        <w:rPr>
          <w:rFonts w:asciiTheme="minorHAnsi" w:hAnsiTheme="minorHAnsi"/>
          <w:spacing w:val="-10"/>
          <w:w w:val="105"/>
          <w:sz w:val="20"/>
          <w:szCs w:val="20"/>
        </w:rPr>
        <w:t xml:space="preserve">la </w:t>
      </w:r>
      <w:r w:rsidRPr="007E4660">
        <w:rPr>
          <w:rFonts w:asciiTheme="minorHAnsi" w:hAnsiTheme="minorHAnsi"/>
          <w:w w:val="105"/>
          <w:sz w:val="20"/>
          <w:szCs w:val="20"/>
        </w:rPr>
        <w:t>pileta</w:t>
      </w:r>
      <w:r>
        <w:rPr>
          <w:rFonts w:asciiTheme="minorHAnsi" w:hAnsiTheme="minorHAnsi"/>
          <w:w w:val="105"/>
          <w:sz w:val="20"/>
          <w:szCs w:val="20"/>
        </w:rPr>
        <w:t xml:space="preserve"> de</w:t>
      </w:r>
      <w:r w:rsidRPr="007E4660">
        <w:rPr>
          <w:rFonts w:asciiTheme="minorHAnsi" w:hAnsiTheme="minorHAnsi"/>
          <w:spacing w:val="-6"/>
          <w:w w:val="105"/>
          <w:sz w:val="20"/>
          <w:szCs w:val="20"/>
        </w:rPr>
        <w:t xml:space="preserve"> </w:t>
      </w:r>
      <w:r w:rsidRPr="007E4660">
        <w:rPr>
          <w:rFonts w:asciiTheme="minorHAnsi" w:hAnsiTheme="minorHAnsi"/>
          <w:w w:val="105"/>
          <w:sz w:val="20"/>
          <w:szCs w:val="20"/>
        </w:rPr>
        <w:t>cocina</w:t>
      </w:r>
      <w:r w:rsidRPr="00EA18E2">
        <w:rPr>
          <w:rFonts w:asciiTheme="minorHAnsi" w:hAnsiTheme="minorHAnsi"/>
          <w:w w:val="105"/>
          <w:sz w:val="20"/>
          <w:szCs w:val="20"/>
        </w:rPr>
        <w:t xml:space="preserve">, </w:t>
      </w:r>
      <w:r w:rsidRPr="00EA18E2">
        <w:rPr>
          <w:rFonts w:asciiTheme="minorHAnsi" w:hAnsiTheme="minorHAnsi"/>
          <w:color w:val="000000"/>
          <w:sz w:val="20"/>
          <w:szCs w:val="20"/>
        </w:rPr>
        <w:t>tipo INPLAST, similar o superior calidad</w:t>
      </w:r>
    </w:p>
    <w:p w:rsidR="001237F2" w:rsidRDefault="001237F2" w:rsidP="001237F2">
      <w:pPr>
        <w:tabs>
          <w:tab w:val="left" w:pos="2322"/>
          <w:tab w:val="left" w:pos="2957"/>
        </w:tabs>
        <w:spacing w:line="235" w:lineRule="auto"/>
        <w:ind w:right="741"/>
        <w:jc w:val="both"/>
        <w:rPr>
          <w:sz w:val="17"/>
        </w:rPr>
      </w:pPr>
      <w:r w:rsidRPr="007E4660">
        <w:rPr>
          <w:rFonts w:asciiTheme="minorHAnsi" w:hAnsiTheme="minorHAnsi"/>
          <w:noProof/>
          <w:lang w:val="es-UY" w:eastAsia="es-UY"/>
        </w:rPr>
        <w:drawing>
          <wp:anchor distT="0" distB="0" distL="114300" distR="114300" simplePos="0" relativeHeight="251682304" behindDoc="0" locked="0" layoutInCell="1" allowOverlap="1" wp14:anchorId="28297332" wp14:editId="5934FAD0">
            <wp:simplePos x="0" y="0"/>
            <wp:positionH relativeFrom="column">
              <wp:posOffset>1212850</wp:posOffset>
            </wp:positionH>
            <wp:positionV relativeFrom="paragraph">
              <wp:posOffset>55245</wp:posOffset>
            </wp:positionV>
            <wp:extent cx="2581275" cy="1739265"/>
            <wp:effectExtent l="0" t="0" r="9525" b="0"/>
            <wp:wrapSquare wrapText="bothSides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17392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37F2" w:rsidRDefault="001237F2" w:rsidP="001237F2">
      <w:pPr>
        <w:tabs>
          <w:tab w:val="left" w:pos="2322"/>
          <w:tab w:val="left" w:pos="2957"/>
        </w:tabs>
        <w:spacing w:line="235" w:lineRule="auto"/>
        <w:ind w:right="741"/>
        <w:jc w:val="center"/>
        <w:rPr>
          <w:sz w:val="17"/>
        </w:rPr>
      </w:pPr>
    </w:p>
    <w:p w:rsidR="001237F2" w:rsidRDefault="001237F2" w:rsidP="001237F2">
      <w:pPr>
        <w:tabs>
          <w:tab w:val="left" w:pos="2322"/>
          <w:tab w:val="left" w:pos="2957"/>
        </w:tabs>
        <w:spacing w:line="235" w:lineRule="auto"/>
        <w:ind w:right="741"/>
        <w:jc w:val="center"/>
        <w:rPr>
          <w:rFonts w:asciiTheme="minorHAnsi" w:hAnsiTheme="minorHAnsi"/>
          <w:noProof/>
          <w:lang w:val="es-MX" w:eastAsia="es-MX"/>
        </w:rPr>
      </w:pPr>
    </w:p>
    <w:p w:rsidR="001237F2" w:rsidRDefault="001237F2" w:rsidP="001237F2">
      <w:pPr>
        <w:tabs>
          <w:tab w:val="left" w:pos="2322"/>
          <w:tab w:val="left" w:pos="2957"/>
        </w:tabs>
        <w:spacing w:line="235" w:lineRule="auto"/>
        <w:ind w:right="741"/>
        <w:jc w:val="center"/>
        <w:rPr>
          <w:sz w:val="24"/>
          <w:szCs w:val="24"/>
          <w:u w:val="single"/>
        </w:rPr>
      </w:pPr>
    </w:p>
    <w:p w:rsidR="001237F2" w:rsidRDefault="001237F2" w:rsidP="001237F2">
      <w:pPr>
        <w:tabs>
          <w:tab w:val="left" w:pos="2322"/>
          <w:tab w:val="left" w:pos="2957"/>
        </w:tabs>
        <w:spacing w:line="235" w:lineRule="auto"/>
        <w:ind w:right="741"/>
        <w:jc w:val="center"/>
        <w:rPr>
          <w:sz w:val="24"/>
          <w:szCs w:val="24"/>
          <w:u w:val="single"/>
        </w:rPr>
      </w:pPr>
    </w:p>
    <w:p w:rsidR="001237F2" w:rsidRPr="00B42C45" w:rsidRDefault="001237F2" w:rsidP="001237F2">
      <w:pPr>
        <w:rPr>
          <w:sz w:val="24"/>
          <w:szCs w:val="24"/>
        </w:rPr>
      </w:pPr>
    </w:p>
    <w:p w:rsidR="001237F2" w:rsidRPr="00B42C45" w:rsidRDefault="001237F2" w:rsidP="001237F2">
      <w:pPr>
        <w:rPr>
          <w:sz w:val="24"/>
          <w:szCs w:val="24"/>
        </w:rPr>
      </w:pPr>
    </w:p>
    <w:p w:rsidR="001237F2" w:rsidRPr="00B42C45" w:rsidRDefault="001237F2" w:rsidP="001237F2">
      <w:pPr>
        <w:rPr>
          <w:sz w:val="24"/>
          <w:szCs w:val="24"/>
        </w:rPr>
      </w:pPr>
    </w:p>
    <w:p w:rsidR="001237F2" w:rsidRPr="00B42C45" w:rsidRDefault="001237F2" w:rsidP="001237F2">
      <w:pPr>
        <w:rPr>
          <w:sz w:val="24"/>
          <w:szCs w:val="24"/>
        </w:rPr>
      </w:pPr>
    </w:p>
    <w:p w:rsidR="001237F2" w:rsidRPr="00B42C45" w:rsidRDefault="001237F2" w:rsidP="001237F2">
      <w:pPr>
        <w:rPr>
          <w:sz w:val="24"/>
          <w:szCs w:val="24"/>
        </w:rPr>
      </w:pPr>
    </w:p>
    <w:p w:rsidR="001237F2" w:rsidRPr="00B42C45" w:rsidRDefault="001237F2" w:rsidP="001237F2">
      <w:pPr>
        <w:rPr>
          <w:sz w:val="24"/>
          <w:szCs w:val="24"/>
        </w:rPr>
      </w:pPr>
    </w:p>
    <w:p w:rsidR="001237F2" w:rsidRDefault="001237F2" w:rsidP="001237F2">
      <w:pPr>
        <w:pStyle w:val="Prrafodelista"/>
        <w:numPr>
          <w:ilvl w:val="0"/>
          <w:numId w:val="1"/>
        </w:numPr>
        <w:tabs>
          <w:tab w:val="left" w:pos="1644"/>
          <w:tab w:val="left" w:pos="1645"/>
        </w:tabs>
        <w:spacing w:before="229"/>
        <w:jc w:val="both"/>
        <w:rPr>
          <w:sz w:val="20"/>
        </w:rPr>
      </w:pPr>
      <w:r>
        <w:rPr>
          <w:w w:val="105"/>
          <w:sz w:val="20"/>
        </w:rPr>
        <w:t>Cocina:</w:t>
      </w:r>
    </w:p>
    <w:p w:rsidR="001237F2" w:rsidRPr="00466C98" w:rsidRDefault="001237F2" w:rsidP="001237F2">
      <w:pPr>
        <w:pStyle w:val="Textoindependiente"/>
        <w:jc w:val="both"/>
        <w:rPr>
          <w:highlight w:val="yellow"/>
        </w:rPr>
      </w:pPr>
    </w:p>
    <w:p w:rsidR="001237F2" w:rsidRPr="00A71C8C" w:rsidRDefault="001237F2" w:rsidP="001237F2">
      <w:pPr>
        <w:tabs>
          <w:tab w:val="left" w:pos="993"/>
          <w:tab w:val="left" w:pos="1560"/>
        </w:tabs>
        <w:spacing w:before="1" w:line="250" w:lineRule="exact"/>
        <w:ind w:left="426" w:right="895"/>
        <w:jc w:val="both"/>
        <w:rPr>
          <w:spacing w:val="-8"/>
          <w:w w:val="105"/>
          <w:sz w:val="20"/>
          <w:szCs w:val="20"/>
        </w:rPr>
      </w:pPr>
      <w:r w:rsidRPr="00A71C8C">
        <w:rPr>
          <w:w w:val="105"/>
          <w:sz w:val="20"/>
          <w:szCs w:val="20"/>
        </w:rPr>
        <w:t>1</w:t>
      </w:r>
      <w:r w:rsidRPr="00A71C8C">
        <w:rPr>
          <w:rFonts w:ascii="Times New Roman" w:hAnsi="Times New Roman"/>
          <w:w w:val="105"/>
          <w:sz w:val="20"/>
          <w:szCs w:val="20"/>
        </w:rPr>
        <w:t xml:space="preserve"> </w:t>
      </w:r>
      <w:r w:rsidRPr="00A71C8C">
        <w:rPr>
          <w:w w:val="105"/>
          <w:sz w:val="20"/>
          <w:szCs w:val="20"/>
        </w:rPr>
        <w:t>Pileta</w:t>
      </w:r>
      <w:r w:rsidRPr="00A71C8C">
        <w:rPr>
          <w:spacing w:val="3"/>
          <w:w w:val="105"/>
          <w:sz w:val="20"/>
          <w:szCs w:val="20"/>
        </w:rPr>
        <w:t xml:space="preserve"> </w:t>
      </w:r>
      <w:r w:rsidRPr="00A71C8C">
        <w:rPr>
          <w:w w:val="105"/>
          <w:sz w:val="20"/>
          <w:szCs w:val="20"/>
        </w:rPr>
        <w:t>Acero</w:t>
      </w:r>
      <w:r w:rsidRPr="00A71C8C">
        <w:rPr>
          <w:spacing w:val="1"/>
          <w:w w:val="105"/>
          <w:sz w:val="20"/>
          <w:szCs w:val="20"/>
        </w:rPr>
        <w:t xml:space="preserve"> </w:t>
      </w:r>
      <w:r w:rsidRPr="00A71C8C">
        <w:rPr>
          <w:w w:val="105"/>
          <w:sz w:val="20"/>
          <w:szCs w:val="20"/>
        </w:rPr>
        <w:t>inoxidable</w:t>
      </w:r>
      <w:r w:rsidRPr="00A71C8C">
        <w:rPr>
          <w:spacing w:val="5"/>
          <w:w w:val="105"/>
          <w:sz w:val="20"/>
          <w:szCs w:val="20"/>
        </w:rPr>
        <w:t xml:space="preserve"> </w:t>
      </w:r>
      <w:r w:rsidRPr="00A71C8C">
        <w:rPr>
          <w:w w:val="105"/>
          <w:sz w:val="20"/>
          <w:szCs w:val="20"/>
        </w:rPr>
        <w:t>tipo</w:t>
      </w:r>
      <w:r w:rsidRPr="00A71C8C">
        <w:rPr>
          <w:spacing w:val="1"/>
          <w:w w:val="105"/>
          <w:sz w:val="20"/>
          <w:szCs w:val="20"/>
        </w:rPr>
        <w:t xml:space="preserve"> </w:t>
      </w:r>
      <w:proofErr w:type="spellStart"/>
      <w:r w:rsidRPr="00A71C8C">
        <w:rPr>
          <w:w w:val="105"/>
          <w:sz w:val="20"/>
          <w:szCs w:val="20"/>
        </w:rPr>
        <w:t>Tramontina</w:t>
      </w:r>
      <w:proofErr w:type="spellEnd"/>
      <w:r w:rsidRPr="00A71C8C">
        <w:rPr>
          <w:spacing w:val="2"/>
          <w:w w:val="105"/>
          <w:sz w:val="20"/>
          <w:szCs w:val="20"/>
        </w:rPr>
        <w:t xml:space="preserve"> </w:t>
      </w:r>
      <w:r w:rsidRPr="00A71C8C">
        <w:rPr>
          <w:w w:val="105"/>
          <w:sz w:val="20"/>
          <w:szCs w:val="20"/>
        </w:rPr>
        <w:t>Simple</w:t>
      </w:r>
      <w:r w:rsidRPr="00A71C8C">
        <w:rPr>
          <w:spacing w:val="4"/>
          <w:w w:val="105"/>
          <w:sz w:val="20"/>
          <w:szCs w:val="20"/>
        </w:rPr>
        <w:t xml:space="preserve"> </w:t>
      </w:r>
      <w:r w:rsidRPr="00A71C8C">
        <w:rPr>
          <w:w w:val="105"/>
          <w:sz w:val="20"/>
          <w:szCs w:val="20"/>
        </w:rPr>
        <w:t>(56x34x17),</w:t>
      </w:r>
      <w:r w:rsidRPr="00A71C8C">
        <w:rPr>
          <w:spacing w:val="2"/>
          <w:w w:val="105"/>
          <w:sz w:val="20"/>
          <w:szCs w:val="20"/>
        </w:rPr>
        <w:t xml:space="preserve"> </w:t>
      </w:r>
      <w:r w:rsidRPr="00A71C8C">
        <w:rPr>
          <w:w w:val="105"/>
          <w:sz w:val="20"/>
          <w:szCs w:val="20"/>
        </w:rPr>
        <w:t xml:space="preserve">similar </w:t>
      </w:r>
      <w:r w:rsidRPr="00A71C8C">
        <w:rPr>
          <w:spacing w:val="-1"/>
          <w:w w:val="105"/>
          <w:sz w:val="20"/>
          <w:szCs w:val="20"/>
        </w:rPr>
        <w:t>o</w:t>
      </w:r>
      <w:r w:rsidRPr="00A71C8C">
        <w:rPr>
          <w:spacing w:val="-11"/>
          <w:w w:val="105"/>
          <w:sz w:val="20"/>
          <w:szCs w:val="20"/>
        </w:rPr>
        <w:t xml:space="preserve"> </w:t>
      </w:r>
      <w:r w:rsidRPr="00A71C8C">
        <w:rPr>
          <w:spacing w:val="-1"/>
          <w:w w:val="105"/>
          <w:sz w:val="20"/>
          <w:szCs w:val="20"/>
        </w:rPr>
        <w:t>superior</w:t>
      </w:r>
      <w:r w:rsidRPr="00A71C8C">
        <w:rPr>
          <w:spacing w:val="-8"/>
          <w:w w:val="105"/>
          <w:sz w:val="20"/>
          <w:szCs w:val="20"/>
        </w:rPr>
        <w:t xml:space="preserve"> </w:t>
      </w:r>
      <w:r w:rsidRPr="00A71C8C">
        <w:rPr>
          <w:w w:val="105"/>
          <w:sz w:val="20"/>
          <w:szCs w:val="20"/>
        </w:rPr>
        <w:t>calidad.</w:t>
      </w:r>
      <w:r w:rsidRPr="00A71C8C">
        <w:rPr>
          <w:spacing w:val="-8"/>
          <w:w w:val="105"/>
          <w:sz w:val="20"/>
          <w:szCs w:val="20"/>
        </w:rPr>
        <w:t xml:space="preserve"> </w:t>
      </w:r>
    </w:p>
    <w:p w:rsidR="001237F2" w:rsidRPr="00A71C8C" w:rsidRDefault="001237F2" w:rsidP="001237F2">
      <w:pPr>
        <w:tabs>
          <w:tab w:val="left" w:pos="993"/>
          <w:tab w:val="left" w:pos="1560"/>
        </w:tabs>
        <w:spacing w:before="1" w:line="250" w:lineRule="exact"/>
        <w:ind w:left="426" w:right="895"/>
        <w:jc w:val="both"/>
        <w:rPr>
          <w:rFonts w:ascii="Courier New" w:hAnsi="Courier New"/>
          <w:sz w:val="20"/>
          <w:szCs w:val="20"/>
        </w:rPr>
      </w:pPr>
      <w:r w:rsidRPr="00A71C8C">
        <w:rPr>
          <w:w w:val="105"/>
          <w:sz w:val="20"/>
          <w:szCs w:val="20"/>
        </w:rPr>
        <w:t>Según</w:t>
      </w:r>
      <w:r w:rsidRPr="00A71C8C">
        <w:rPr>
          <w:spacing w:val="-11"/>
          <w:w w:val="105"/>
          <w:sz w:val="20"/>
          <w:szCs w:val="20"/>
        </w:rPr>
        <w:t xml:space="preserve"> </w:t>
      </w:r>
      <w:r w:rsidRPr="00A71C8C">
        <w:rPr>
          <w:w w:val="105"/>
          <w:sz w:val="20"/>
          <w:szCs w:val="20"/>
        </w:rPr>
        <w:t>planos</w:t>
      </w:r>
      <w:r w:rsidRPr="00A71C8C">
        <w:rPr>
          <w:spacing w:val="-8"/>
          <w:w w:val="105"/>
          <w:sz w:val="20"/>
          <w:szCs w:val="20"/>
        </w:rPr>
        <w:t xml:space="preserve"> </w:t>
      </w:r>
      <w:r w:rsidRPr="00A71C8C">
        <w:rPr>
          <w:w w:val="105"/>
          <w:sz w:val="20"/>
          <w:szCs w:val="20"/>
        </w:rPr>
        <w:t>de</w:t>
      </w:r>
      <w:r w:rsidRPr="00A71C8C">
        <w:rPr>
          <w:spacing w:val="-7"/>
          <w:w w:val="105"/>
          <w:sz w:val="20"/>
          <w:szCs w:val="20"/>
        </w:rPr>
        <w:t xml:space="preserve"> </w:t>
      </w:r>
      <w:r w:rsidRPr="00A71C8C">
        <w:rPr>
          <w:w w:val="105"/>
          <w:sz w:val="20"/>
          <w:szCs w:val="20"/>
        </w:rPr>
        <w:t>albañilería</w:t>
      </w:r>
      <w:r w:rsidRPr="00A71C8C">
        <w:rPr>
          <w:spacing w:val="-6"/>
          <w:w w:val="105"/>
          <w:sz w:val="20"/>
          <w:szCs w:val="20"/>
        </w:rPr>
        <w:t xml:space="preserve"> </w:t>
      </w:r>
      <w:r w:rsidRPr="00A71C8C">
        <w:rPr>
          <w:w w:val="105"/>
          <w:sz w:val="20"/>
          <w:szCs w:val="20"/>
        </w:rPr>
        <w:t>y</w:t>
      </w:r>
      <w:r w:rsidRPr="00A71C8C">
        <w:rPr>
          <w:spacing w:val="-12"/>
          <w:w w:val="105"/>
          <w:sz w:val="20"/>
          <w:szCs w:val="20"/>
        </w:rPr>
        <w:t xml:space="preserve"> </w:t>
      </w:r>
      <w:r w:rsidRPr="00A71C8C">
        <w:rPr>
          <w:w w:val="105"/>
          <w:sz w:val="20"/>
          <w:szCs w:val="20"/>
        </w:rPr>
        <w:t>M.C.P.</w:t>
      </w:r>
    </w:p>
    <w:p w:rsidR="001237F2" w:rsidRPr="00A71C8C" w:rsidRDefault="001237F2" w:rsidP="001237F2">
      <w:pPr>
        <w:pStyle w:val="Textoindependiente"/>
        <w:tabs>
          <w:tab w:val="left" w:pos="993"/>
          <w:tab w:val="left" w:pos="1560"/>
        </w:tabs>
        <w:ind w:left="1276" w:right="895" w:hanging="850"/>
        <w:jc w:val="both"/>
      </w:pPr>
    </w:p>
    <w:p w:rsidR="001237F2" w:rsidRPr="00A71C8C" w:rsidRDefault="001237F2" w:rsidP="001237F2">
      <w:pPr>
        <w:pStyle w:val="Prrafodelista"/>
        <w:numPr>
          <w:ilvl w:val="0"/>
          <w:numId w:val="13"/>
        </w:numPr>
        <w:tabs>
          <w:tab w:val="left" w:pos="2957"/>
        </w:tabs>
        <w:ind w:right="895"/>
        <w:jc w:val="both"/>
        <w:rPr>
          <w:rFonts w:ascii="Courier New" w:hAnsi="Courier New"/>
          <w:sz w:val="20"/>
          <w:szCs w:val="20"/>
        </w:rPr>
      </w:pPr>
      <w:r w:rsidRPr="00A71C8C">
        <w:rPr>
          <w:w w:val="105"/>
          <w:sz w:val="20"/>
          <w:szCs w:val="20"/>
        </w:rPr>
        <w:t>Grifería</w:t>
      </w:r>
      <w:r w:rsidRPr="00A71C8C">
        <w:rPr>
          <w:spacing w:val="29"/>
          <w:w w:val="105"/>
          <w:sz w:val="20"/>
          <w:szCs w:val="20"/>
        </w:rPr>
        <w:t xml:space="preserve"> </w:t>
      </w:r>
      <w:proofErr w:type="spellStart"/>
      <w:r w:rsidRPr="00A71C8C">
        <w:rPr>
          <w:w w:val="105"/>
          <w:sz w:val="20"/>
          <w:szCs w:val="20"/>
        </w:rPr>
        <w:t>sobremesada</w:t>
      </w:r>
      <w:proofErr w:type="spellEnd"/>
      <w:r w:rsidRPr="00A71C8C">
        <w:rPr>
          <w:w w:val="105"/>
          <w:sz w:val="20"/>
          <w:szCs w:val="20"/>
        </w:rPr>
        <w:t>,</w:t>
      </w:r>
      <w:r w:rsidRPr="00A71C8C">
        <w:rPr>
          <w:spacing w:val="10"/>
          <w:w w:val="105"/>
          <w:sz w:val="20"/>
          <w:szCs w:val="20"/>
        </w:rPr>
        <w:t xml:space="preserve"> </w:t>
      </w:r>
      <w:r w:rsidRPr="00A71C8C">
        <w:rPr>
          <w:w w:val="105"/>
          <w:sz w:val="20"/>
          <w:szCs w:val="20"/>
        </w:rPr>
        <w:t>tipo</w:t>
      </w:r>
      <w:r w:rsidRPr="00A71C8C">
        <w:rPr>
          <w:spacing w:val="15"/>
          <w:w w:val="105"/>
          <w:sz w:val="20"/>
          <w:szCs w:val="20"/>
        </w:rPr>
        <w:t xml:space="preserve"> </w:t>
      </w:r>
      <w:r w:rsidRPr="00A71C8C">
        <w:rPr>
          <w:w w:val="105"/>
          <w:sz w:val="20"/>
          <w:szCs w:val="20"/>
        </w:rPr>
        <w:t>línea</w:t>
      </w:r>
      <w:r w:rsidRPr="00A71C8C">
        <w:rPr>
          <w:spacing w:val="15"/>
          <w:w w:val="105"/>
          <w:sz w:val="20"/>
          <w:szCs w:val="20"/>
        </w:rPr>
        <w:t xml:space="preserve"> </w:t>
      </w:r>
      <w:r w:rsidRPr="00A71C8C">
        <w:rPr>
          <w:w w:val="105"/>
          <w:sz w:val="20"/>
          <w:szCs w:val="20"/>
        </w:rPr>
        <w:t>Monet</w:t>
      </w:r>
      <w:r w:rsidRPr="00A71C8C">
        <w:rPr>
          <w:spacing w:val="11"/>
          <w:w w:val="105"/>
          <w:sz w:val="20"/>
          <w:szCs w:val="20"/>
        </w:rPr>
        <w:t xml:space="preserve"> </w:t>
      </w:r>
      <w:r w:rsidRPr="00A71C8C">
        <w:rPr>
          <w:w w:val="105"/>
          <w:sz w:val="20"/>
          <w:szCs w:val="20"/>
        </w:rPr>
        <w:t>COD.00417506</w:t>
      </w:r>
      <w:r w:rsidRPr="00A71C8C">
        <w:rPr>
          <w:spacing w:val="28"/>
          <w:w w:val="105"/>
          <w:sz w:val="20"/>
          <w:szCs w:val="20"/>
        </w:rPr>
        <w:t xml:space="preserve"> </w:t>
      </w:r>
      <w:r w:rsidRPr="00A71C8C">
        <w:rPr>
          <w:w w:val="105"/>
          <w:sz w:val="20"/>
          <w:szCs w:val="20"/>
        </w:rPr>
        <w:t>o</w:t>
      </w:r>
      <w:r w:rsidRPr="00A71C8C">
        <w:rPr>
          <w:spacing w:val="15"/>
          <w:w w:val="105"/>
          <w:sz w:val="20"/>
          <w:szCs w:val="20"/>
        </w:rPr>
        <w:t xml:space="preserve"> </w:t>
      </w:r>
      <w:r w:rsidRPr="00A71C8C">
        <w:rPr>
          <w:w w:val="105"/>
          <w:sz w:val="20"/>
          <w:szCs w:val="20"/>
        </w:rPr>
        <w:t>similar</w:t>
      </w:r>
      <w:r w:rsidRPr="00A71C8C">
        <w:rPr>
          <w:spacing w:val="-45"/>
          <w:w w:val="105"/>
          <w:sz w:val="20"/>
          <w:szCs w:val="20"/>
        </w:rPr>
        <w:t xml:space="preserve"> </w:t>
      </w:r>
      <w:r w:rsidRPr="00A71C8C">
        <w:rPr>
          <w:w w:val="105"/>
          <w:sz w:val="20"/>
          <w:szCs w:val="20"/>
        </w:rPr>
        <w:t>en</w:t>
      </w:r>
      <w:r w:rsidRPr="00A71C8C">
        <w:rPr>
          <w:spacing w:val="-4"/>
          <w:w w:val="105"/>
          <w:sz w:val="20"/>
          <w:szCs w:val="20"/>
        </w:rPr>
        <w:t xml:space="preserve"> </w:t>
      </w:r>
      <w:r w:rsidRPr="00A71C8C">
        <w:rPr>
          <w:w w:val="105"/>
          <w:sz w:val="20"/>
          <w:szCs w:val="20"/>
        </w:rPr>
        <w:t>calidad.</w:t>
      </w:r>
    </w:p>
    <w:p w:rsidR="001237F2" w:rsidRDefault="001237F2" w:rsidP="001237F2">
      <w:pPr>
        <w:pStyle w:val="Textoindependiente"/>
        <w:ind w:right="895" w:hanging="194"/>
        <w:jc w:val="both"/>
      </w:pPr>
      <w:r w:rsidRPr="00D73641">
        <w:rPr>
          <w:noProof/>
          <w:highlight w:val="yellow"/>
          <w:lang w:val="es-UY" w:eastAsia="es-UY"/>
        </w:rPr>
        <w:drawing>
          <wp:anchor distT="0" distB="0" distL="0" distR="0" simplePos="0" relativeHeight="251683328" behindDoc="0" locked="0" layoutInCell="1" allowOverlap="1" wp14:anchorId="6086D97F" wp14:editId="3052D878">
            <wp:simplePos x="0" y="0"/>
            <wp:positionH relativeFrom="page">
              <wp:posOffset>2896870</wp:posOffset>
            </wp:positionH>
            <wp:positionV relativeFrom="paragraph">
              <wp:posOffset>191135</wp:posOffset>
            </wp:positionV>
            <wp:extent cx="2097405" cy="1743710"/>
            <wp:effectExtent l="0" t="0" r="0" b="8890"/>
            <wp:wrapTopAndBottom/>
            <wp:docPr id="19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405" cy="17437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32CCB" w:rsidRDefault="00B32CCB" w:rsidP="001237F2">
      <w:pPr>
        <w:pStyle w:val="Textoindependiente"/>
        <w:ind w:right="895"/>
        <w:jc w:val="both"/>
      </w:pPr>
    </w:p>
    <w:p w:rsidR="00B32CCB" w:rsidRDefault="00B32CCB" w:rsidP="001237F2">
      <w:pPr>
        <w:pStyle w:val="Textoindependiente"/>
        <w:ind w:right="895"/>
        <w:jc w:val="both"/>
      </w:pPr>
    </w:p>
    <w:p w:rsidR="001237F2" w:rsidRDefault="00397CC5" w:rsidP="001237F2">
      <w:pPr>
        <w:pStyle w:val="Textoindependiente"/>
        <w:ind w:right="895"/>
        <w:jc w:val="both"/>
      </w:pPr>
      <w:r>
        <w:t>VALVULA DE AIREACION</w:t>
      </w:r>
    </w:p>
    <w:p w:rsidR="00397CC5" w:rsidRPr="00E773BA" w:rsidRDefault="003D4792" w:rsidP="00E773BA">
      <w:pPr>
        <w:pStyle w:val="Textoindependiente"/>
        <w:ind w:right="895"/>
        <w:jc w:val="both"/>
      </w:pPr>
      <w:r>
        <w:rPr>
          <w:noProof/>
          <w:lang w:val="es-UY" w:eastAsia="es-UY"/>
        </w:rPr>
        <w:lastRenderedPageBreak/>
        <w:drawing>
          <wp:inline distT="0" distB="0" distL="0" distR="0" wp14:anchorId="5AC8BDE2" wp14:editId="5A9508BD">
            <wp:extent cx="4301490" cy="2966037"/>
            <wp:effectExtent l="0" t="0" r="3810" b="6350"/>
            <wp:docPr id="1" name="Imagen 1" descr="http://www.iagua.es/sites/default/files/images/medium/aav2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agua.es/sites/default/files/images/medium/aav2_0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7578" cy="3018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7CC5" w:rsidRDefault="00397CC5" w:rsidP="001237F2">
      <w:pPr>
        <w:pStyle w:val="Ttulo1"/>
        <w:spacing w:before="65"/>
        <w:rPr>
          <w:w w:val="105"/>
          <w:u w:val="single"/>
        </w:rPr>
      </w:pPr>
    </w:p>
    <w:p w:rsidR="001237F2" w:rsidRDefault="001237F2" w:rsidP="001237F2">
      <w:pPr>
        <w:pStyle w:val="Ttulo1"/>
        <w:spacing w:before="65"/>
      </w:pPr>
      <w:r>
        <w:rPr>
          <w:w w:val="105"/>
          <w:u w:val="single"/>
        </w:rPr>
        <w:t>Final</w:t>
      </w:r>
      <w:r>
        <w:rPr>
          <w:spacing w:val="31"/>
          <w:w w:val="105"/>
          <w:u w:val="single"/>
        </w:rPr>
        <w:t xml:space="preserve"> </w:t>
      </w:r>
      <w:r>
        <w:rPr>
          <w:w w:val="105"/>
          <w:u w:val="single"/>
        </w:rPr>
        <w:t>y</w:t>
      </w:r>
      <w:r>
        <w:rPr>
          <w:spacing w:val="-8"/>
          <w:w w:val="105"/>
          <w:u w:val="single"/>
        </w:rPr>
        <w:t xml:space="preserve"> </w:t>
      </w:r>
      <w:r>
        <w:rPr>
          <w:w w:val="105"/>
          <w:u w:val="single"/>
        </w:rPr>
        <w:t>recepción</w:t>
      </w:r>
      <w:r>
        <w:rPr>
          <w:spacing w:val="-7"/>
          <w:w w:val="105"/>
          <w:u w:val="single"/>
        </w:rPr>
        <w:t xml:space="preserve"> </w:t>
      </w:r>
      <w:r>
        <w:rPr>
          <w:w w:val="105"/>
          <w:u w:val="single"/>
        </w:rPr>
        <w:t>de</w:t>
      </w:r>
      <w:r>
        <w:rPr>
          <w:spacing w:val="-7"/>
          <w:w w:val="105"/>
          <w:u w:val="single"/>
        </w:rPr>
        <w:t xml:space="preserve"> </w:t>
      </w:r>
      <w:r>
        <w:rPr>
          <w:w w:val="105"/>
          <w:u w:val="single"/>
        </w:rPr>
        <w:t>obras</w:t>
      </w:r>
    </w:p>
    <w:p w:rsidR="001237F2" w:rsidRDefault="001237F2" w:rsidP="001237F2">
      <w:pPr>
        <w:pStyle w:val="Textoindependiente"/>
        <w:spacing w:before="12"/>
        <w:rPr>
          <w:b/>
          <w:sz w:val="15"/>
        </w:rPr>
      </w:pPr>
    </w:p>
    <w:p w:rsidR="001237F2" w:rsidRDefault="001237F2" w:rsidP="001237F2">
      <w:pPr>
        <w:pStyle w:val="Textoindependiente"/>
        <w:spacing w:before="65" w:line="249" w:lineRule="auto"/>
        <w:ind w:left="291" w:right="740"/>
        <w:jc w:val="both"/>
      </w:pPr>
      <w:r>
        <w:rPr>
          <w:w w:val="105"/>
        </w:rPr>
        <w:t>La</w:t>
      </w:r>
      <w:r>
        <w:rPr>
          <w:spacing w:val="1"/>
          <w:w w:val="105"/>
        </w:rPr>
        <w:t xml:space="preserve"> </w:t>
      </w:r>
      <w:r>
        <w:rPr>
          <w:w w:val="105"/>
        </w:rPr>
        <w:t>instalación</w:t>
      </w:r>
      <w:r>
        <w:rPr>
          <w:spacing w:val="1"/>
          <w:w w:val="105"/>
        </w:rPr>
        <w:t xml:space="preserve"> </w:t>
      </w:r>
      <w:r>
        <w:rPr>
          <w:w w:val="105"/>
        </w:rPr>
        <w:t>deberá</w:t>
      </w:r>
      <w:r>
        <w:rPr>
          <w:spacing w:val="1"/>
          <w:w w:val="105"/>
        </w:rPr>
        <w:t xml:space="preserve"> </w:t>
      </w:r>
      <w:r>
        <w:rPr>
          <w:w w:val="105"/>
        </w:rPr>
        <w:t>entregarse</w:t>
      </w:r>
      <w:r>
        <w:rPr>
          <w:spacing w:val="1"/>
          <w:w w:val="105"/>
        </w:rPr>
        <w:t xml:space="preserve"> </w:t>
      </w:r>
      <w:r>
        <w:rPr>
          <w:w w:val="105"/>
        </w:rPr>
        <w:t>debidamente</w:t>
      </w:r>
      <w:r>
        <w:rPr>
          <w:spacing w:val="1"/>
          <w:w w:val="105"/>
        </w:rPr>
        <w:t xml:space="preserve"> </w:t>
      </w:r>
      <w:r>
        <w:rPr>
          <w:w w:val="105"/>
        </w:rPr>
        <w:t>probada</w:t>
      </w:r>
      <w:r>
        <w:rPr>
          <w:spacing w:val="1"/>
          <w:w w:val="105"/>
        </w:rPr>
        <w:t xml:space="preserve"> </w:t>
      </w:r>
      <w:r>
        <w:rPr>
          <w:w w:val="105"/>
        </w:rPr>
        <w:t>y</w:t>
      </w:r>
      <w:r>
        <w:rPr>
          <w:spacing w:val="1"/>
          <w:w w:val="105"/>
        </w:rPr>
        <w:t xml:space="preserve"> </w:t>
      </w:r>
      <w:r>
        <w:rPr>
          <w:w w:val="105"/>
        </w:rPr>
        <w:t>ajustada</w:t>
      </w:r>
      <w:r>
        <w:rPr>
          <w:spacing w:val="1"/>
          <w:w w:val="105"/>
        </w:rPr>
        <w:t xml:space="preserve"> </w:t>
      </w:r>
      <w:r>
        <w:rPr>
          <w:w w:val="105"/>
        </w:rPr>
        <w:t>en</w:t>
      </w:r>
      <w:r>
        <w:rPr>
          <w:spacing w:val="1"/>
          <w:w w:val="105"/>
        </w:rPr>
        <w:t xml:space="preserve"> </w:t>
      </w:r>
      <w:r>
        <w:rPr>
          <w:w w:val="105"/>
        </w:rPr>
        <w:t>máximos</w:t>
      </w:r>
      <w:r>
        <w:rPr>
          <w:spacing w:val="1"/>
          <w:w w:val="105"/>
        </w:rPr>
        <w:t xml:space="preserve"> </w:t>
      </w:r>
      <w:r>
        <w:rPr>
          <w:w w:val="105"/>
        </w:rPr>
        <w:t>y</w:t>
      </w:r>
      <w:r>
        <w:rPr>
          <w:spacing w:val="1"/>
          <w:w w:val="105"/>
        </w:rPr>
        <w:t xml:space="preserve"> </w:t>
      </w:r>
      <w:r>
        <w:rPr>
          <w:w w:val="105"/>
        </w:rPr>
        <w:t>mínimos</w:t>
      </w:r>
      <w:r>
        <w:rPr>
          <w:spacing w:val="1"/>
          <w:w w:val="105"/>
        </w:rPr>
        <w:t xml:space="preserve"> </w:t>
      </w:r>
      <w:r>
        <w:rPr>
          <w:w w:val="105"/>
        </w:rPr>
        <w:t>admisibles, determinados por la Supervisión de Obras, de forma tal que no sean necesarias obras</w:t>
      </w:r>
      <w:r>
        <w:rPr>
          <w:spacing w:val="1"/>
          <w:w w:val="105"/>
        </w:rPr>
        <w:t xml:space="preserve"> </w:t>
      </w:r>
      <w:r>
        <w:rPr>
          <w:w w:val="105"/>
        </w:rPr>
        <w:t>posteriores</w:t>
      </w:r>
      <w:r>
        <w:rPr>
          <w:spacing w:val="-3"/>
          <w:w w:val="105"/>
        </w:rPr>
        <w:t xml:space="preserve"> </w:t>
      </w:r>
      <w:r>
        <w:rPr>
          <w:w w:val="105"/>
        </w:rPr>
        <w:t>a</w:t>
      </w:r>
      <w:r>
        <w:rPr>
          <w:spacing w:val="-4"/>
          <w:w w:val="105"/>
        </w:rPr>
        <w:t xml:space="preserve"> </w:t>
      </w:r>
      <w:r>
        <w:rPr>
          <w:w w:val="105"/>
        </w:rPr>
        <w:t>la</w:t>
      </w:r>
      <w:r>
        <w:rPr>
          <w:spacing w:val="-4"/>
          <w:w w:val="105"/>
        </w:rPr>
        <w:t xml:space="preserve"> </w:t>
      </w:r>
      <w:r>
        <w:rPr>
          <w:w w:val="105"/>
        </w:rPr>
        <w:t>rehabilitación</w:t>
      </w:r>
      <w:r>
        <w:rPr>
          <w:spacing w:val="-4"/>
          <w:w w:val="105"/>
        </w:rPr>
        <w:t xml:space="preserve"> </w:t>
      </w:r>
      <w:r>
        <w:rPr>
          <w:w w:val="105"/>
        </w:rPr>
        <w:t>del edificio.</w:t>
      </w:r>
    </w:p>
    <w:p w:rsidR="001237F2" w:rsidRDefault="001237F2" w:rsidP="001237F2">
      <w:pPr>
        <w:pStyle w:val="Textoindependiente"/>
        <w:spacing w:before="7"/>
      </w:pPr>
    </w:p>
    <w:p w:rsidR="001237F2" w:rsidRPr="00EA18E2" w:rsidRDefault="001237F2" w:rsidP="001237F2">
      <w:pPr>
        <w:pStyle w:val="Textoindependiente"/>
        <w:spacing w:line="247" w:lineRule="auto"/>
        <w:ind w:left="291" w:right="738"/>
        <w:jc w:val="both"/>
        <w:rPr>
          <w:b/>
        </w:rPr>
      </w:pPr>
      <w:r w:rsidRPr="00EA18E2">
        <w:rPr>
          <w:b/>
          <w:w w:val="105"/>
        </w:rPr>
        <w:t>Se recuerda que la recepción de obras sanitarias estará supeditada a lo indicado en la presente</w:t>
      </w:r>
      <w:r w:rsidRPr="00EA18E2">
        <w:rPr>
          <w:b/>
          <w:spacing w:val="1"/>
          <w:w w:val="105"/>
        </w:rPr>
        <w:t xml:space="preserve"> </w:t>
      </w:r>
      <w:r w:rsidRPr="00EA18E2">
        <w:rPr>
          <w:b/>
          <w:w w:val="105"/>
        </w:rPr>
        <w:t>Memoria</w:t>
      </w:r>
      <w:r w:rsidRPr="00EA18E2">
        <w:rPr>
          <w:b/>
          <w:spacing w:val="-2"/>
          <w:w w:val="105"/>
        </w:rPr>
        <w:t xml:space="preserve"> </w:t>
      </w:r>
      <w:r w:rsidRPr="00EA18E2">
        <w:rPr>
          <w:b/>
          <w:w w:val="105"/>
        </w:rPr>
        <w:t>de</w:t>
      </w:r>
      <w:r w:rsidRPr="00EA18E2">
        <w:rPr>
          <w:b/>
          <w:spacing w:val="-3"/>
          <w:w w:val="105"/>
        </w:rPr>
        <w:t xml:space="preserve"> </w:t>
      </w:r>
      <w:r w:rsidRPr="00EA18E2">
        <w:rPr>
          <w:b/>
          <w:w w:val="105"/>
        </w:rPr>
        <w:t>Acondicionamiento</w:t>
      </w:r>
      <w:r w:rsidRPr="00EA18E2">
        <w:rPr>
          <w:b/>
          <w:spacing w:val="-4"/>
          <w:w w:val="105"/>
        </w:rPr>
        <w:t xml:space="preserve"> </w:t>
      </w:r>
      <w:r w:rsidRPr="00EA18E2">
        <w:rPr>
          <w:b/>
          <w:w w:val="105"/>
        </w:rPr>
        <w:t>Sanitario.</w:t>
      </w:r>
    </w:p>
    <w:p w:rsidR="001237F2" w:rsidRPr="00EA18E2" w:rsidRDefault="001237F2" w:rsidP="001237F2">
      <w:pPr>
        <w:pStyle w:val="Textoindependiente"/>
        <w:spacing w:before="9"/>
        <w:rPr>
          <w:b/>
        </w:rPr>
      </w:pPr>
    </w:p>
    <w:p w:rsidR="001237F2" w:rsidRDefault="001237F2" w:rsidP="001237F2">
      <w:pPr>
        <w:pStyle w:val="Textoindependiente"/>
        <w:spacing w:line="247" w:lineRule="auto"/>
        <w:ind w:left="291" w:right="738"/>
        <w:jc w:val="both"/>
        <w:rPr>
          <w:b/>
          <w:w w:val="105"/>
        </w:rPr>
      </w:pPr>
      <w:bookmarkStart w:id="0" w:name="_GoBack"/>
      <w:bookmarkEnd w:id="0"/>
    </w:p>
    <w:p w:rsidR="001237F2" w:rsidRDefault="001237F2" w:rsidP="001237F2">
      <w:pPr>
        <w:pStyle w:val="Textoindependiente"/>
        <w:spacing w:line="247" w:lineRule="auto"/>
        <w:ind w:left="291" w:right="738"/>
        <w:jc w:val="both"/>
        <w:rPr>
          <w:b/>
          <w:w w:val="105"/>
        </w:rPr>
      </w:pPr>
    </w:p>
    <w:p w:rsidR="001237F2" w:rsidRDefault="001237F2" w:rsidP="001237F2">
      <w:pPr>
        <w:pStyle w:val="Textoindependiente"/>
        <w:spacing w:line="247" w:lineRule="auto"/>
        <w:ind w:left="291" w:right="738"/>
        <w:jc w:val="both"/>
        <w:rPr>
          <w:b/>
          <w:w w:val="105"/>
        </w:rPr>
      </w:pPr>
    </w:p>
    <w:p w:rsidR="00B43BAB" w:rsidRPr="00A77FBB" w:rsidRDefault="00B43BAB" w:rsidP="00B43BAB">
      <w:pPr>
        <w:pStyle w:val="Textoindependiente"/>
        <w:spacing w:line="247" w:lineRule="auto"/>
        <w:ind w:left="291" w:right="738"/>
        <w:jc w:val="center"/>
        <w:rPr>
          <w:b/>
          <w:w w:val="105"/>
        </w:rPr>
      </w:pPr>
      <w:r w:rsidRPr="00A77FBB">
        <w:rPr>
          <w:b/>
          <w:w w:val="105"/>
        </w:rPr>
        <w:t>Walter Cardoso</w:t>
      </w:r>
    </w:p>
    <w:p w:rsidR="00B43BAB" w:rsidRPr="00A77FBB" w:rsidRDefault="00B43BAB" w:rsidP="00B43BAB">
      <w:pPr>
        <w:pStyle w:val="Textoindependiente"/>
        <w:spacing w:line="247" w:lineRule="auto"/>
        <w:ind w:left="291" w:right="738"/>
        <w:jc w:val="center"/>
        <w:rPr>
          <w:b/>
          <w:w w:val="105"/>
        </w:rPr>
      </w:pPr>
      <w:r w:rsidRPr="00A77FBB">
        <w:rPr>
          <w:b/>
          <w:w w:val="105"/>
        </w:rPr>
        <w:t>Técnico Sanitario</w:t>
      </w:r>
    </w:p>
    <w:p w:rsidR="001237F2" w:rsidRPr="00A77FBB" w:rsidRDefault="001237F2" w:rsidP="00B43BAB">
      <w:pPr>
        <w:pStyle w:val="Textoindependiente"/>
        <w:spacing w:line="247" w:lineRule="auto"/>
        <w:ind w:left="291" w:right="738"/>
        <w:jc w:val="center"/>
        <w:rPr>
          <w:b/>
          <w:w w:val="105"/>
        </w:rPr>
      </w:pPr>
    </w:p>
    <w:p w:rsidR="001237F2" w:rsidRDefault="001237F2" w:rsidP="001237F2">
      <w:pPr>
        <w:pStyle w:val="Textoindependiente"/>
        <w:spacing w:line="247" w:lineRule="auto"/>
        <w:ind w:left="291" w:right="738"/>
        <w:jc w:val="both"/>
        <w:rPr>
          <w:b/>
          <w:w w:val="105"/>
        </w:rPr>
      </w:pPr>
    </w:p>
    <w:p w:rsidR="001237F2" w:rsidRDefault="001237F2" w:rsidP="001237F2">
      <w:pPr>
        <w:pStyle w:val="Textoindependiente"/>
        <w:spacing w:line="247" w:lineRule="auto"/>
        <w:ind w:left="291" w:right="738"/>
        <w:jc w:val="both"/>
        <w:rPr>
          <w:b/>
          <w:w w:val="105"/>
        </w:rPr>
      </w:pPr>
    </w:p>
    <w:p w:rsidR="001237F2" w:rsidRDefault="001237F2" w:rsidP="001237F2">
      <w:pPr>
        <w:pStyle w:val="Textoindependiente"/>
        <w:spacing w:line="247" w:lineRule="auto"/>
        <w:ind w:left="291" w:right="738"/>
        <w:jc w:val="both"/>
        <w:rPr>
          <w:b/>
          <w:w w:val="105"/>
        </w:rPr>
      </w:pPr>
    </w:p>
    <w:p w:rsidR="001237F2" w:rsidRDefault="001237F2" w:rsidP="001237F2">
      <w:pPr>
        <w:pStyle w:val="Textoindependiente"/>
        <w:spacing w:line="247" w:lineRule="auto"/>
        <w:ind w:left="291" w:right="738"/>
        <w:jc w:val="both"/>
        <w:rPr>
          <w:b/>
          <w:w w:val="105"/>
        </w:rPr>
      </w:pPr>
    </w:p>
    <w:p w:rsidR="001237F2" w:rsidRDefault="001237F2" w:rsidP="001237F2">
      <w:pPr>
        <w:pStyle w:val="Textoindependiente"/>
        <w:spacing w:line="247" w:lineRule="auto"/>
        <w:ind w:left="291" w:right="738"/>
        <w:jc w:val="both"/>
        <w:rPr>
          <w:b/>
          <w:w w:val="105"/>
        </w:rPr>
      </w:pPr>
    </w:p>
    <w:p w:rsidR="001237F2" w:rsidRDefault="001237F2" w:rsidP="001237F2">
      <w:pPr>
        <w:pStyle w:val="Textoindependiente"/>
        <w:spacing w:line="247" w:lineRule="auto"/>
        <w:ind w:left="291" w:right="738"/>
        <w:jc w:val="both"/>
        <w:rPr>
          <w:b/>
          <w:w w:val="105"/>
        </w:rPr>
      </w:pPr>
    </w:p>
    <w:p w:rsidR="001237F2" w:rsidRDefault="001237F2" w:rsidP="001237F2">
      <w:pPr>
        <w:pStyle w:val="Textoindependiente"/>
        <w:spacing w:line="247" w:lineRule="auto"/>
        <w:ind w:left="291" w:right="738"/>
        <w:jc w:val="both"/>
        <w:rPr>
          <w:b/>
          <w:w w:val="105"/>
        </w:rPr>
      </w:pPr>
    </w:p>
    <w:p w:rsidR="001237F2" w:rsidRDefault="001237F2" w:rsidP="001237F2">
      <w:pPr>
        <w:pStyle w:val="Textoindependiente"/>
        <w:spacing w:line="247" w:lineRule="auto"/>
        <w:ind w:left="291" w:right="738"/>
        <w:jc w:val="both"/>
        <w:rPr>
          <w:b/>
          <w:w w:val="105"/>
        </w:rPr>
      </w:pPr>
    </w:p>
    <w:p w:rsidR="001237F2" w:rsidRDefault="001237F2" w:rsidP="001237F2">
      <w:pPr>
        <w:pStyle w:val="Textoindependiente"/>
        <w:spacing w:line="247" w:lineRule="auto"/>
        <w:ind w:left="291" w:right="738"/>
        <w:jc w:val="both"/>
        <w:rPr>
          <w:b/>
          <w:w w:val="105"/>
        </w:rPr>
      </w:pPr>
    </w:p>
    <w:p w:rsidR="001237F2" w:rsidRDefault="001237F2" w:rsidP="001237F2">
      <w:pPr>
        <w:pStyle w:val="Textoindependiente"/>
        <w:spacing w:line="247" w:lineRule="auto"/>
        <w:ind w:left="291" w:right="738"/>
        <w:jc w:val="both"/>
        <w:rPr>
          <w:b/>
          <w:w w:val="105"/>
        </w:rPr>
      </w:pPr>
    </w:p>
    <w:p w:rsidR="001237F2" w:rsidRDefault="001237F2" w:rsidP="001237F2">
      <w:pPr>
        <w:pStyle w:val="Textoindependiente"/>
        <w:spacing w:line="247" w:lineRule="auto"/>
        <w:ind w:left="291" w:right="738"/>
        <w:jc w:val="both"/>
        <w:rPr>
          <w:b/>
          <w:w w:val="105"/>
        </w:rPr>
      </w:pPr>
    </w:p>
    <w:p w:rsidR="001237F2" w:rsidRDefault="001237F2" w:rsidP="001237F2">
      <w:pPr>
        <w:pStyle w:val="Textoindependiente"/>
        <w:spacing w:line="247" w:lineRule="auto"/>
        <w:ind w:left="291" w:right="738"/>
        <w:jc w:val="both"/>
        <w:rPr>
          <w:b/>
          <w:w w:val="105"/>
        </w:rPr>
      </w:pPr>
    </w:p>
    <w:p w:rsidR="001237F2" w:rsidRDefault="001237F2" w:rsidP="001237F2">
      <w:pPr>
        <w:pStyle w:val="Textoindependiente"/>
        <w:spacing w:line="247" w:lineRule="auto"/>
        <w:ind w:left="291" w:right="738"/>
        <w:jc w:val="both"/>
        <w:rPr>
          <w:b/>
          <w:w w:val="105"/>
        </w:rPr>
      </w:pPr>
    </w:p>
    <w:p w:rsidR="00ED1118" w:rsidRPr="001237F2" w:rsidRDefault="00ED1118" w:rsidP="001237F2">
      <w:pPr>
        <w:tabs>
          <w:tab w:val="left" w:pos="6789"/>
        </w:tabs>
        <w:rPr>
          <w:rFonts w:asciiTheme="minorHAnsi" w:hAnsiTheme="minorHAnsi"/>
          <w:sz w:val="20"/>
          <w:szCs w:val="20"/>
        </w:rPr>
      </w:pPr>
    </w:p>
    <w:sectPr w:rsidR="00ED1118" w:rsidRPr="001237F2" w:rsidSect="001237F2">
      <w:footerReference w:type="default" r:id="rId19"/>
      <w:pgSz w:w="11907" w:h="16839" w:code="9"/>
      <w:pgMar w:top="1500" w:right="1120" w:bottom="1320" w:left="1720" w:header="0" w:footer="113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6E40" w:rsidRDefault="00786E40">
      <w:r>
        <w:separator/>
      </w:r>
    </w:p>
  </w:endnote>
  <w:endnote w:type="continuationSeparator" w:id="0">
    <w:p w:rsidR="00786E40" w:rsidRDefault="00786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24858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F27CB2" w:rsidRDefault="00F27CB2">
            <w:pPr>
              <w:pStyle w:val="Piedepgina"/>
              <w:jc w:val="right"/>
            </w:pPr>
            <w:r>
              <w:rPr>
                <w:noProof/>
                <w:lang w:val="es-UY" w:eastAsia="es-UY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1ED65A68" wp14:editId="205700BB">
                      <wp:simplePos x="0" y="0"/>
                      <wp:positionH relativeFrom="page">
                        <wp:posOffset>2228850</wp:posOffset>
                      </wp:positionH>
                      <wp:positionV relativeFrom="page">
                        <wp:posOffset>9239250</wp:posOffset>
                      </wp:positionV>
                      <wp:extent cx="3068320" cy="356235"/>
                      <wp:effectExtent l="0" t="0" r="0" b="0"/>
                      <wp:wrapNone/>
                      <wp:docPr id="8" name="docshape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8320" cy="3562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27CB2" w:rsidRDefault="00F27CB2" w:rsidP="00F27CB2">
                                  <w:pPr>
                                    <w:spacing w:before="21"/>
                                    <w:ind w:left="19" w:right="18"/>
                                    <w:jc w:val="center"/>
                                    <w:rPr>
                                      <w:rFonts w:ascii="Arial" w:hAnsi="Arial"/>
                                      <w:sz w:val="15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5"/>
                                    </w:rPr>
                                    <w:t>Dirección Sectorial de Infraestructura- Área Proyectos</w:t>
                                  </w:r>
                                </w:p>
                                <w:p w:rsidR="00F27CB2" w:rsidRDefault="00F27CB2" w:rsidP="00F27CB2">
                                  <w:pPr>
                                    <w:spacing w:before="21"/>
                                    <w:ind w:left="19" w:right="18"/>
                                    <w:jc w:val="center"/>
                                    <w:rPr>
                                      <w:rFonts w:ascii="Arial" w:hAnsi="Arial"/>
                                      <w:spacing w:val="-4"/>
                                      <w:sz w:val="15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5"/>
                                    </w:rPr>
                                    <w:t xml:space="preserve">Memoria Particular de </w:t>
                                  </w:r>
                                  <w:r>
                                    <w:rPr>
                                      <w:rFonts w:ascii="Arial" w:hAnsi="Arial"/>
                                      <w:spacing w:val="-39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sz w:val="15"/>
                                    </w:rPr>
                                    <w:t>Instalaciones</w:t>
                                  </w:r>
                                  <w:r>
                                    <w:rPr>
                                      <w:rFonts w:ascii="Arial" w:hAnsi="Arial"/>
                                      <w:spacing w:val="-1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sz w:val="15"/>
                                    </w:rPr>
                                    <w:t>Sanitarias</w:t>
                                  </w:r>
                                  <w:r>
                                    <w:rPr>
                                      <w:rFonts w:ascii="Arial" w:hAnsi="Arial"/>
                                      <w:spacing w:val="2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sz w:val="15"/>
                                    </w:rPr>
                                    <w:t>–</w:t>
                                  </w:r>
                                  <w:r>
                                    <w:rPr>
                                      <w:rFonts w:ascii="Arial" w:hAnsi="Arial"/>
                                      <w:spacing w:val="-4"/>
                                      <w:sz w:val="15"/>
                                    </w:rPr>
                                    <w:t xml:space="preserve"> A.N.E.P.</w:t>
                                  </w:r>
                                </w:p>
                                <w:p w:rsidR="00F27CB2" w:rsidRPr="00F347B2" w:rsidRDefault="00F27CB2" w:rsidP="00F27CB2">
                                  <w:pPr>
                                    <w:spacing w:before="21"/>
                                    <w:ind w:left="19" w:right="18"/>
                                    <w:jc w:val="center"/>
                                    <w:rPr>
                                      <w:rFonts w:ascii="Arial" w:hAnsi="Arial"/>
                                      <w:spacing w:val="-4"/>
                                      <w:sz w:val="15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pacing w:val="-4"/>
                                      <w:sz w:val="15"/>
                                    </w:rPr>
                                    <w:t>Edificio Rodó DGES – Calle J.E. Rodo N° 1884  Montevideo.</w:t>
                                  </w:r>
                                </w:p>
                                <w:p w:rsidR="00F27CB2" w:rsidRDefault="00F27CB2" w:rsidP="00F27CB2">
                                  <w:pPr>
                                    <w:spacing w:before="1"/>
                                    <w:ind w:left="18" w:right="18"/>
                                    <w:jc w:val="center"/>
                                    <w:rPr>
                                      <w:rFonts w:ascii="Arial" w:hAnsi="Arial"/>
                                      <w:sz w:val="15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5"/>
                                    </w:rPr>
                                    <w:t xml:space="preserve">Página </w:t>
                                  </w:r>
                                  <w:r>
                                    <w:fldChar w:fldCharType="begin"/>
                                  </w:r>
                                  <w:r>
                                    <w:rPr>
                                      <w:rFonts w:ascii="Arial" w:hAnsi="Arial"/>
                                      <w:sz w:val="15"/>
                                    </w:rPr>
                                    <w:instrText xml:space="preserve"> PAGE </w:instrText>
                                  </w:r>
                                  <w:r>
                                    <w:fldChar w:fldCharType="separate"/>
                                  </w:r>
                                  <w:r w:rsidR="00C7054E">
                                    <w:rPr>
                                      <w:rFonts w:ascii="Arial" w:hAnsi="Arial"/>
                                      <w:noProof/>
                                      <w:sz w:val="15"/>
                                    </w:rPr>
                                    <w:t>1</w:t>
                                  </w:r>
                                  <w:r>
                                    <w:fldChar w:fldCharType="end"/>
                                  </w:r>
                                  <w:r>
                                    <w:rPr>
                                      <w:rFonts w:ascii="Arial" w:hAnsi="Arial"/>
                                      <w:sz w:val="15"/>
                                    </w:rPr>
                                    <w:t xml:space="preserve"> de</w:t>
                                  </w:r>
                                  <w:r>
                                    <w:rPr>
                                      <w:rFonts w:ascii="Arial" w:hAnsi="Arial"/>
                                      <w:spacing w:val="-1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sz w:val="15"/>
                                    </w:rPr>
                                    <w:t>21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ED65A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docshape1" o:spid="_x0000_s1026" type="#_x0000_t202" style="position:absolute;left:0;text-align:left;margin-left:175.5pt;margin-top:727.5pt;width:241.6pt;height:28.0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" filled="f" stroked="f">
                      <v:textbox inset="0,0,0,0">
                        <w:txbxContent>
                          <w:p w:rsidR="00F27CB2" w:rsidRDefault="00F27CB2" w:rsidP="00F27CB2">
                            <w:pPr>
                              <w:spacing w:before="21"/>
                              <w:ind w:left="19" w:right="18"/>
                              <w:jc w:val="center"/>
                              <w:rPr>
                                <w:rFonts w:ascii="Arial" w:hAnsi="Arial"/>
                                <w:sz w:val="15"/>
                              </w:rPr>
                            </w:pPr>
                            <w:r>
                              <w:rPr>
                                <w:rFonts w:ascii="Arial" w:hAnsi="Arial"/>
                                <w:sz w:val="15"/>
                              </w:rPr>
                              <w:t>Dirección Sectorial de Infraestructura- Área Proyectos</w:t>
                            </w:r>
                          </w:p>
                          <w:p w:rsidR="00F27CB2" w:rsidRDefault="00F27CB2" w:rsidP="00F27CB2">
                            <w:pPr>
                              <w:spacing w:before="21"/>
                              <w:ind w:left="19" w:right="18"/>
                              <w:jc w:val="center"/>
                              <w:rPr>
                                <w:rFonts w:ascii="Arial" w:hAnsi="Arial"/>
                                <w:spacing w:val="-4"/>
                                <w:sz w:val="15"/>
                              </w:rPr>
                            </w:pPr>
                            <w:r>
                              <w:rPr>
                                <w:rFonts w:ascii="Arial" w:hAnsi="Arial"/>
                                <w:sz w:val="15"/>
                              </w:rPr>
                              <w:t xml:space="preserve">Memoria Particular de </w:t>
                            </w:r>
                            <w:r>
                              <w:rPr>
                                <w:rFonts w:ascii="Arial" w:hAnsi="Arial"/>
                                <w:spacing w:val="-39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5"/>
                              </w:rPr>
                              <w:t>Instalaciones</w:t>
                            </w:r>
                            <w:r>
                              <w:rPr>
                                <w:rFonts w:ascii="Arial" w:hAnsi="Arial"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5"/>
                              </w:rPr>
                              <w:t>Sanitarias</w:t>
                            </w:r>
                            <w:r>
                              <w:rPr>
                                <w:rFonts w:ascii="Arial" w:hAnsi="Arial"/>
                                <w:spacing w:val="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5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spacing w:val="-4"/>
                                <w:sz w:val="15"/>
                              </w:rPr>
                              <w:t xml:space="preserve"> A.N.E.P.</w:t>
                            </w:r>
                          </w:p>
                          <w:p w:rsidR="00F27CB2" w:rsidRPr="00F347B2" w:rsidRDefault="00F27CB2" w:rsidP="00F27CB2">
                            <w:pPr>
                              <w:spacing w:before="21"/>
                              <w:ind w:left="19" w:right="18"/>
                              <w:jc w:val="center"/>
                              <w:rPr>
                                <w:rFonts w:ascii="Arial" w:hAnsi="Arial"/>
                                <w:spacing w:val="-4"/>
                                <w:sz w:val="15"/>
                              </w:rPr>
                            </w:pPr>
                            <w:r>
                              <w:rPr>
                                <w:rFonts w:ascii="Arial" w:hAnsi="Arial"/>
                                <w:spacing w:val="-4"/>
                                <w:sz w:val="15"/>
                              </w:rPr>
                              <w:t>Edificio Rodó DGES – Calle J.E. Rodo N° 1884  Montevideo.</w:t>
                            </w:r>
                          </w:p>
                          <w:p w:rsidR="00F27CB2" w:rsidRDefault="00F27CB2" w:rsidP="00F27CB2">
                            <w:pPr>
                              <w:spacing w:before="1"/>
                              <w:ind w:left="18" w:right="18"/>
                              <w:jc w:val="center"/>
                              <w:rPr>
                                <w:rFonts w:ascii="Arial" w:hAnsi="Arial"/>
                                <w:sz w:val="15"/>
                              </w:rPr>
                            </w:pPr>
                            <w:r>
                              <w:rPr>
                                <w:rFonts w:ascii="Arial" w:hAnsi="Arial"/>
                                <w:sz w:val="15"/>
                              </w:rPr>
                              <w:t xml:space="preserve">Página </w:t>
                            </w:r>
                            <w:r>
                              <w:fldChar w:fldCharType="begin"/>
                            </w:r>
                            <w:r>
                              <w:rPr>
                                <w:rFonts w:ascii="Arial" w:hAnsi="Arial"/>
                                <w:sz w:val="15"/>
                              </w:rPr>
                              <w:instrText xml:space="preserve"> PAGE </w:instrText>
                            </w:r>
                            <w:r>
                              <w:fldChar w:fldCharType="separate"/>
                            </w:r>
                            <w:r w:rsidR="00C7054E">
                              <w:rPr>
                                <w:rFonts w:ascii="Arial" w:hAnsi="Arial"/>
                                <w:noProof/>
                                <w:sz w:val="15"/>
                              </w:rPr>
                              <w:t>1</w:t>
                            </w:r>
                            <w:r>
                              <w:fldChar w:fldCharType="end"/>
                            </w:r>
                            <w:r>
                              <w:rPr>
                                <w:rFonts w:ascii="Arial" w:hAnsi="Arial"/>
                                <w:sz w:val="15"/>
                              </w:rPr>
                              <w:t xml:space="preserve"> de</w:t>
                            </w:r>
                            <w:r>
                              <w:rPr>
                                <w:rFonts w:ascii="Arial" w:hAnsi="Arial"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5"/>
                              </w:rPr>
                              <w:t>21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Pr="00F27CB2">
              <w:rPr>
                <w:sz w:val="16"/>
                <w:szCs w:val="16"/>
              </w:rPr>
              <w:t xml:space="preserve">Página </w:t>
            </w:r>
            <w:r w:rsidRPr="00F27CB2">
              <w:rPr>
                <w:b/>
                <w:bCs/>
                <w:sz w:val="16"/>
                <w:szCs w:val="16"/>
              </w:rPr>
              <w:fldChar w:fldCharType="begin"/>
            </w:r>
            <w:r w:rsidRPr="00F27CB2">
              <w:rPr>
                <w:b/>
                <w:bCs/>
                <w:sz w:val="16"/>
                <w:szCs w:val="16"/>
              </w:rPr>
              <w:instrText>PAGE</w:instrText>
            </w:r>
            <w:r w:rsidRPr="00F27CB2">
              <w:rPr>
                <w:b/>
                <w:bCs/>
                <w:sz w:val="16"/>
                <w:szCs w:val="16"/>
              </w:rPr>
              <w:fldChar w:fldCharType="separate"/>
            </w:r>
            <w:r w:rsidR="00C7054E">
              <w:rPr>
                <w:b/>
                <w:bCs/>
                <w:noProof/>
                <w:sz w:val="16"/>
                <w:szCs w:val="16"/>
              </w:rPr>
              <w:t>1</w:t>
            </w:r>
            <w:r w:rsidRPr="00F27CB2">
              <w:rPr>
                <w:b/>
                <w:bCs/>
                <w:sz w:val="16"/>
                <w:szCs w:val="16"/>
              </w:rPr>
              <w:fldChar w:fldCharType="end"/>
            </w:r>
            <w:r w:rsidRPr="00F27CB2">
              <w:rPr>
                <w:sz w:val="16"/>
                <w:szCs w:val="16"/>
              </w:rPr>
              <w:t xml:space="preserve"> de </w:t>
            </w:r>
            <w:r w:rsidRPr="00F27CB2">
              <w:rPr>
                <w:b/>
                <w:bCs/>
                <w:sz w:val="16"/>
                <w:szCs w:val="16"/>
              </w:rPr>
              <w:fldChar w:fldCharType="begin"/>
            </w:r>
            <w:r w:rsidRPr="00F27CB2">
              <w:rPr>
                <w:b/>
                <w:bCs/>
                <w:sz w:val="16"/>
                <w:szCs w:val="16"/>
              </w:rPr>
              <w:instrText>NUMPAGES</w:instrText>
            </w:r>
            <w:r w:rsidRPr="00F27CB2">
              <w:rPr>
                <w:b/>
                <w:bCs/>
                <w:sz w:val="16"/>
                <w:szCs w:val="16"/>
              </w:rPr>
              <w:fldChar w:fldCharType="separate"/>
            </w:r>
            <w:r w:rsidR="00C7054E">
              <w:rPr>
                <w:b/>
                <w:bCs/>
                <w:noProof/>
                <w:sz w:val="16"/>
                <w:szCs w:val="16"/>
              </w:rPr>
              <w:t>11</w:t>
            </w:r>
            <w:r w:rsidRPr="00F27CB2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FA2DE8" w:rsidRDefault="00FA2DE8">
    <w:pPr>
      <w:pStyle w:val="Textoindependiente"/>
      <w:spacing w:line="14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1374693512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956519205"/>
          <w:docPartObj>
            <w:docPartGallery w:val="Page Numbers (Top of Page)"/>
            <w:docPartUnique/>
          </w:docPartObj>
        </w:sdtPr>
        <w:sdtEndPr/>
        <w:sdtContent>
          <w:p w:rsidR="001237F2" w:rsidRPr="00C07DE1" w:rsidRDefault="001237F2" w:rsidP="001237F2">
            <w:pPr>
              <w:pStyle w:val="Piedepgina"/>
              <w:jc w:val="right"/>
              <w:rPr>
                <w:sz w:val="16"/>
                <w:szCs w:val="16"/>
              </w:rPr>
            </w:pPr>
            <w:r>
              <w:rPr>
                <w:noProof/>
                <w:lang w:val="es-UY" w:eastAsia="es-UY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 wp14:anchorId="180E7FCA" wp14:editId="7F4923A6">
                      <wp:simplePos x="0" y="0"/>
                      <wp:positionH relativeFrom="page">
                        <wp:posOffset>2208530</wp:posOffset>
                      </wp:positionH>
                      <wp:positionV relativeFrom="page">
                        <wp:posOffset>9902190</wp:posOffset>
                      </wp:positionV>
                      <wp:extent cx="3068320" cy="356235"/>
                      <wp:effectExtent l="0" t="0" r="0" b="0"/>
                      <wp:wrapNone/>
                      <wp:docPr id="22" name="docshape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68320" cy="3562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237F2" w:rsidRDefault="001237F2" w:rsidP="001237F2">
                                  <w:pPr>
                                    <w:spacing w:before="21"/>
                                    <w:ind w:left="19" w:right="18"/>
                                    <w:jc w:val="center"/>
                                    <w:rPr>
                                      <w:rFonts w:ascii="Arial" w:hAnsi="Arial"/>
                                      <w:sz w:val="15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5"/>
                                    </w:rPr>
                                    <w:t>Dirección Sectorial de Infraestructura- Área Proyectos</w:t>
                                  </w:r>
                                </w:p>
                                <w:p w:rsidR="001237F2" w:rsidRDefault="001237F2" w:rsidP="001237F2">
                                  <w:pPr>
                                    <w:spacing w:before="21"/>
                                    <w:ind w:left="19" w:right="18"/>
                                    <w:jc w:val="center"/>
                                    <w:rPr>
                                      <w:rFonts w:ascii="Arial" w:hAnsi="Arial"/>
                                      <w:spacing w:val="-4"/>
                                      <w:sz w:val="15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5"/>
                                    </w:rPr>
                                    <w:t xml:space="preserve">Memoria Particular de </w:t>
                                  </w:r>
                                  <w:r>
                                    <w:rPr>
                                      <w:rFonts w:ascii="Arial" w:hAnsi="Arial"/>
                                      <w:spacing w:val="-39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sz w:val="15"/>
                                    </w:rPr>
                                    <w:t>Instalaciones</w:t>
                                  </w:r>
                                  <w:r>
                                    <w:rPr>
                                      <w:rFonts w:ascii="Arial" w:hAnsi="Arial"/>
                                      <w:spacing w:val="-1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sz w:val="15"/>
                                    </w:rPr>
                                    <w:t>Sanitarias</w:t>
                                  </w:r>
                                  <w:r>
                                    <w:rPr>
                                      <w:rFonts w:ascii="Arial" w:hAnsi="Arial"/>
                                      <w:spacing w:val="2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sz w:val="15"/>
                                    </w:rPr>
                                    <w:t>–</w:t>
                                  </w:r>
                                  <w:r>
                                    <w:rPr>
                                      <w:rFonts w:ascii="Arial" w:hAnsi="Arial"/>
                                      <w:spacing w:val="-4"/>
                                      <w:sz w:val="15"/>
                                    </w:rPr>
                                    <w:t xml:space="preserve"> A.N.E.P.</w:t>
                                  </w:r>
                                </w:p>
                                <w:p w:rsidR="001237F2" w:rsidRPr="00F347B2" w:rsidRDefault="001237F2" w:rsidP="001237F2">
                                  <w:pPr>
                                    <w:spacing w:before="21"/>
                                    <w:ind w:left="19" w:right="18"/>
                                    <w:jc w:val="center"/>
                                    <w:rPr>
                                      <w:rFonts w:ascii="Arial" w:hAnsi="Arial"/>
                                      <w:spacing w:val="-4"/>
                                      <w:sz w:val="15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pacing w:val="-4"/>
                                      <w:sz w:val="15"/>
                                    </w:rPr>
                                    <w:t>Edificio Rodó DGES – Calle J.E. Rodo N° 1884  Montevideo.</w:t>
                                  </w:r>
                                </w:p>
                                <w:p w:rsidR="001237F2" w:rsidRDefault="001237F2" w:rsidP="001237F2">
                                  <w:pPr>
                                    <w:spacing w:before="1"/>
                                    <w:ind w:left="18" w:right="18"/>
                                    <w:jc w:val="center"/>
                                    <w:rPr>
                                      <w:rFonts w:ascii="Arial" w:hAnsi="Arial"/>
                                      <w:sz w:val="15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5"/>
                                    </w:rPr>
                                    <w:t xml:space="preserve">Página </w:t>
                                  </w:r>
                                  <w:r>
                                    <w:fldChar w:fldCharType="begin"/>
                                  </w:r>
                                  <w:r>
                                    <w:rPr>
                                      <w:rFonts w:ascii="Arial" w:hAnsi="Arial"/>
                                      <w:sz w:val="15"/>
                                    </w:rPr>
                                    <w:instrText xml:space="preserve"> PAGE </w:instrText>
                                  </w:r>
                                  <w:r>
                                    <w:fldChar w:fldCharType="separate"/>
                                  </w:r>
                                  <w:r w:rsidR="00C7054E">
                                    <w:rPr>
                                      <w:rFonts w:ascii="Arial" w:hAnsi="Arial"/>
                                      <w:noProof/>
                                      <w:sz w:val="15"/>
                                    </w:rPr>
                                    <w:t>10</w:t>
                                  </w:r>
                                  <w:r>
                                    <w:fldChar w:fldCharType="end"/>
                                  </w:r>
                                  <w:r>
                                    <w:rPr>
                                      <w:rFonts w:ascii="Arial" w:hAnsi="Arial"/>
                                      <w:sz w:val="15"/>
                                    </w:rPr>
                                    <w:t xml:space="preserve"> de</w:t>
                                  </w:r>
                                  <w:r>
                                    <w:rPr>
                                      <w:rFonts w:ascii="Arial" w:hAnsi="Arial"/>
                                      <w:spacing w:val="-1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sz w:val="15"/>
                                    </w:rPr>
                                    <w:t>21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80E7FC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7" type="#_x0000_t202" style="position:absolute;left:0;text-align:left;margin-left:173.9pt;margin-top:779.7pt;width:241.6pt;height:28.0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" filled="f" stroked="f">
                      <v:textbox inset="0,0,0,0">
                        <w:txbxContent>
                          <w:p w:rsidR="001237F2" w:rsidRDefault="001237F2" w:rsidP="001237F2">
                            <w:pPr>
                              <w:spacing w:before="21"/>
                              <w:ind w:left="19" w:right="18"/>
                              <w:jc w:val="center"/>
                              <w:rPr>
                                <w:rFonts w:ascii="Arial" w:hAnsi="Arial"/>
                                <w:sz w:val="15"/>
                              </w:rPr>
                            </w:pPr>
                            <w:r>
                              <w:rPr>
                                <w:rFonts w:ascii="Arial" w:hAnsi="Arial"/>
                                <w:sz w:val="15"/>
                              </w:rPr>
                              <w:t>Dirección Sectorial de Infraestructura- Área Proyectos</w:t>
                            </w:r>
                          </w:p>
                          <w:p w:rsidR="001237F2" w:rsidRDefault="001237F2" w:rsidP="001237F2">
                            <w:pPr>
                              <w:spacing w:before="21"/>
                              <w:ind w:left="19" w:right="18"/>
                              <w:jc w:val="center"/>
                              <w:rPr>
                                <w:rFonts w:ascii="Arial" w:hAnsi="Arial"/>
                                <w:spacing w:val="-4"/>
                                <w:sz w:val="15"/>
                              </w:rPr>
                            </w:pPr>
                            <w:r>
                              <w:rPr>
                                <w:rFonts w:ascii="Arial" w:hAnsi="Arial"/>
                                <w:sz w:val="15"/>
                              </w:rPr>
                              <w:t xml:space="preserve">Memoria Particular de </w:t>
                            </w:r>
                            <w:r>
                              <w:rPr>
                                <w:rFonts w:ascii="Arial" w:hAnsi="Arial"/>
                                <w:spacing w:val="-39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5"/>
                              </w:rPr>
                              <w:t>Instalaciones</w:t>
                            </w:r>
                            <w:r>
                              <w:rPr>
                                <w:rFonts w:ascii="Arial" w:hAnsi="Arial"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5"/>
                              </w:rPr>
                              <w:t>Sanitarias</w:t>
                            </w:r>
                            <w:r>
                              <w:rPr>
                                <w:rFonts w:ascii="Arial" w:hAnsi="Arial"/>
                                <w:spacing w:val="2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5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spacing w:val="-4"/>
                                <w:sz w:val="15"/>
                              </w:rPr>
                              <w:t xml:space="preserve"> A.N.E.P.</w:t>
                            </w:r>
                          </w:p>
                          <w:p w:rsidR="001237F2" w:rsidRPr="00F347B2" w:rsidRDefault="001237F2" w:rsidP="001237F2">
                            <w:pPr>
                              <w:spacing w:before="21"/>
                              <w:ind w:left="19" w:right="18"/>
                              <w:jc w:val="center"/>
                              <w:rPr>
                                <w:rFonts w:ascii="Arial" w:hAnsi="Arial"/>
                                <w:spacing w:val="-4"/>
                                <w:sz w:val="15"/>
                              </w:rPr>
                            </w:pPr>
                            <w:r>
                              <w:rPr>
                                <w:rFonts w:ascii="Arial" w:hAnsi="Arial"/>
                                <w:spacing w:val="-4"/>
                                <w:sz w:val="15"/>
                              </w:rPr>
                              <w:t>Edificio Rodó DGES – Calle J.E. Rodo N° 1884  Montevideo.</w:t>
                            </w:r>
                          </w:p>
                          <w:p w:rsidR="001237F2" w:rsidRDefault="001237F2" w:rsidP="001237F2">
                            <w:pPr>
                              <w:spacing w:before="1"/>
                              <w:ind w:left="18" w:right="18"/>
                              <w:jc w:val="center"/>
                              <w:rPr>
                                <w:rFonts w:ascii="Arial" w:hAnsi="Arial"/>
                                <w:sz w:val="15"/>
                              </w:rPr>
                            </w:pPr>
                            <w:r>
                              <w:rPr>
                                <w:rFonts w:ascii="Arial" w:hAnsi="Arial"/>
                                <w:sz w:val="15"/>
                              </w:rPr>
                              <w:t xml:space="preserve">Página </w:t>
                            </w:r>
                            <w:r>
                              <w:fldChar w:fldCharType="begin"/>
                            </w:r>
                            <w:r>
                              <w:rPr>
                                <w:rFonts w:ascii="Arial" w:hAnsi="Arial"/>
                                <w:sz w:val="15"/>
                              </w:rPr>
                              <w:instrText xml:space="preserve"> PAGE </w:instrText>
                            </w:r>
                            <w:r>
                              <w:fldChar w:fldCharType="separate"/>
                            </w:r>
                            <w:r w:rsidR="00C7054E">
                              <w:rPr>
                                <w:rFonts w:ascii="Arial" w:hAnsi="Arial"/>
                                <w:noProof/>
                                <w:sz w:val="15"/>
                              </w:rPr>
                              <w:t>10</w:t>
                            </w:r>
                            <w:r>
                              <w:fldChar w:fldCharType="end"/>
                            </w:r>
                            <w:r>
                              <w:rPr>
                                <w:rFonts w:ascii="Arial" w:hAnsi="Arial"/>
                                <w:sz w:val="15"/>
                              </w:rPr>
                              <w:t xml:space="preserve"> de</w:t>
                            </w:r>
                            <w:r>
                              <w:rPr>
                                <w:rFonts w:ascii="Arial" w:hAnsi="Arial"/>
                                <w:spacing w:val="-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5"/>
                              </w:rPr>
                              <w:t>21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Pr="00C07DE1">
              <w:rPr>
                <w:sz w:val="16"/>
                <w:szCs w:val="16"/>
              </w:rPr>
              <w:t xml:space="preserve">Página </w:t>
            </w:r>
            <w:r w:rsidRPr="00C07DE1">
              <w:rPr>
                <w:b/>
                <w:bCs/>
                <w:sz w:val="16"/>
                <w:szCs w:val="16"/>
              </w:rPr>
              <w:fldChar w:fldCharType="begin"/>
            </w:r>
            <w:r w:rsidRPr="00C07DE1">
              <w:rPr>
                <w:b/>
                <w:bCs/>
                <w:sz w:val="16"/>
                <w:szCs w:val="16"/>
              </w:rPr>
              <w:instrText>PAGE</w:instrText>
            </w:r>
            <w:r w:rsidRPr="00C07DE1">
              <w:rPr>
                <w:b/>
                <w:bCs/>
                <w:sz w:val="16"/>
                <w:szCs w:val="16"/>
              </w:rPr>
              <w:fldChar w:fldCharType="separate"/>
            </w:r>
            <w:r w:rsidR="00C7054E">
              <w:rPr>
                <w:b/>
                <w:bCs/>
                <w:noProof/>
                <w:sz w:val="16"/>
                <w:szCs w:val="16"/>
              </w:rPr>
              <w:t>10</w:t>
            </w:r>
            <w:r w:rsidRPr="00C07DE1">
              <w:rPr>
                <w:b/>
                <w:bCs/>
                <w:sz w:val="16"/>
                <w:szCs w:val="16"/>
              </w:rPr>
              <w:fldChar w:fldCharType="end"/>
            </w:r>
            <w:r w:rsidRPr="00C07DE1">
              <w:rPr>
                <w:sz w:val="16"/>
                <w:szCs w:val="16"/>
              </w:rPr>
              <w:t xml:space="preserve"> de </w:t>
            </w:r>
            <w:r w:rsidRPr="00C07DE1">
              <w:rPr>
                <w:b/>
                <w:bCs/>
                <w:sz w:val="16"/>
                <w:szCs w:val="16"/>
              </w:rPr>
              <w:fldChar w:fldCharType="begin"/>
            </w:r>
            <w:r w:rsidRPr="00C07DE1">
              <w:rPr>
                <w:b/>
                <w:bCs/>
                <w:sz w:val="16"/>
                <w:szCs w:val="16"/>
              </w:rPr>
              <w:instrText>NUMPAGES</w:instrText>
            </w:r>
            <w:r w:rsidRPr="00C07DE1">
              <w:rPr>
                <w:b/>
                <w:bCs/>
                <w:sz w:val="16"/>
                <w:szCs w:val="16"/>
              </w:rPr>
              <w:fldChar w:fldCharType="separate"/>
            </w:r>
            <w:r w:rsidR="00C7054E">
              <w:rPr>
                <w:b/>
                <w:bCs/>
                <w:noProof/>
                <w:sz w:val="16"/>
                <w:szCs w:val="16"/>
              </w:rPr>
              <w:t>11</w:t>
            </w:r>
            <w:r w:rsidRPr="00C07DE1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FA2DE8" w:rsidRDefault="00FA2DE8">
    <w:pPr>
      <w:pStyle w:val="Textoindependiente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6E40" w:rsidRDefault="00786E40">
      <w:r>
        <w:separator/>
      </w:r>
    </w:p>
  </w:footnote>
  <w:footnote w:type="continuationSeparator" w:id="0">
    <w:p w:rsidR="00786E40" w:rsidRDefault="00786E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2DE8" w:rsidRDefault="00FA2DE8">
    <w:pPr>
      <w:pStyle w:val="Encabezado"/>
    </w:pPr>
    <w:r>
      <w:tab/>
    </w:r>
    <w:r>
      <w:rPr>
        <w:noProof/>
        <w:lang w:val="es-UY" w:eastAsia="es-UY"/>
      </w:rPr>
      <w:drawing>
        <wp:inline distT="0" distB="0" distL="0" distR="0" wp14:anchorId="2482B9C8" wp14:editId="461E0480">
          <wp:extent cx="2571750" cy="866492"/>
          <wp:effectExtent l="0" t="0" r="0" b="0"/>
          <wp:docPr id="21" name="Imagen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51013" cy="8931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EE788F"/>
    <w:multiLevelType w:val="hybridMultilevel"/>
    <w:tmpl w:val="DAE2A9EE"/>
    <w:lvl w:ilvl="0" w:tplc="4A667E8A">
      <w:start w:val="1"/>
      <w:numFmt w:val="decimal"/>
      <w:lvlText w:val="%1"/>
      <w:lvlJc w:val="left"/>
      <w:pPr>
        <w:ind w:left="765" w:hanging="360"/>
      </w:pPr>
      <w:rPr>
        <w:rFonts w:ascii="Calibri" w:hAnsi="Calibri" w:hint="default"/>
        <w:w w:val="105"/>
      </w:rPr>
    </w:lvl>
    <w:lvl w:ilvl="1" w:tplc="380A0019" w:tentative="1">
      <w:start w:val="1"/>
      <w:numFmt w:val="lowerLetter"/>
      <w:lvlText w:val="%2."/>
      <w:lvlJc w:val="left"/>
      <w:pPr>
        <w:ind w:left="1485" w:hanging="360"/>
      </w:pPr>
    </w:lvl>
    <w:lvl w:ilvl="2" w:tplc="380A001B" w:tentative="1">
      <w:start w:val="1"/>
      <w:numFmt w:val="lowerRoman"/>
      <w:lvlText w:val="%3."/>
      <w:lvlJc w:val="right"/>
      <w:pPr>
        <w:ind w:left="2205" w:hanging="180"/>
      </w:pPr>
    </w:lvl>
    <w:lvl w:ilvl="3" w:tplc="380A000F" w:tentative="1">
      <w:start w:val="1"/>
      <w:numFmt w:val="decimal"/>
      <w:lvlText w:val="%4."/>
      <w:lvlJc w:val="left"/>
      <w:pPr>
        <w:ind w:left="2925" w:hanging="360"/>
      </w:pPr>
    </w:lvl>
    <w:lvl w:ilvl="4" w:tplc="380A0019" w:tentative="1">
      <w:start w:val="1"/>
      <w:numFmt w:val="lowerLetter"/>
      <w:lvlText w:val="%5."/>
      <w:lvlJc w:val="left"/>
      <w:pPr>
        <w:ind w:left="3645" w:hanging="360"/>
      </w:pPr>
    </w:lvl>
    <w:lvl w:ilvl="5" w:tplc="380A001B" w:tentative="1">
      <w:start w:val="1"/>
      <w:numFmt w:val="lowerRoman"/>
      <w:lvlText w:val="%6."/>
      <w:lvlJc w:val="right"/>
      <w:pPr>
        <w:ind w:left="4365" w:hanging="180"/>
      </w:pPr>
    </w:lvl>
    <w:lvl w:ilvl="6" w:tplc="380A000F" w:tentative="1">
      <w:start w:val="1"/>
      <w:numFmt w:val="decimal"/>
      <w:lvlText w:val="%7."/>
      <w:lvlJc w:val="left"/>
      <w:pPr>
        <w:ind w:left="5085" w:hanging="360"/>
      </w:pPr>
    </w:lvl>
    <w:lvl w:ilvl="7" w:tplc="380A0019" w:tentative="1">
      <w:start w:val="1"/>
      <w:numFmt w:val="lowerLetter"/>
      <w:lvlText w:val="%8."/>
      <w:lvlJc w:val="left"/>
      <w:pPr>
        <w:ind w:left="5805" w:hanging="360"/>
      </w:pPr>
    </w:lvl>
    <w:lvl w:ilvl="8" w:tplc="380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330A5341"/>
    <w:multiLevelType w:val="hybridMultilevel"/>
    <w:tmpl w:val="A0E05378"/>
    <w:lvl w:ilvl="0" w:tplc="F42A9FEC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w w:val="105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F40268"/>
    <w:multiLevelType w:val="hybridMultilevel"/>
    <w:tmpl w:val="DD9AE594"/>
    <w:lvl w:ilvl="0" w:tplc="1CA68DDE">
      <w:numFmt w:val="bullet"/>
      <w:lvlText w:val="-"/>
      <w:lvlJc w:val="left"/>
      <w:pPr>
        <w:ind w:left="1299" w:hanging="6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17"/>
        <w:szCs w:val="17"/>
        <w:lang w:val="es-ES" w:eastAsia="en-US" w:bidi="ar-SA"/>
      </w:rPr>
    </w:lvl>
    <w:lvl w:ilvl="1" w:tplc="097080E4">
      <w:numFmt w:val="bullet"/>
      <w:lvlText w:val="•"/>
      <w:lvlJc w:val="left"/>
      <w:pPr>
        <w:ind w:left="2110" w:hanging="672"/>
      </w:pPr>
      <w:rPr>
        <w:rFonts w:hint="default"/>
        <w:lang w:val="es-ES" w:eastAsia="en-US" w:bidi="ar-SA"/>
      </w:rPr>
    </w:lvl>
    <w:lvl w:ilvl="2" w:tplc="128AA6CE">
      <w:numFmt w:val="bullet"/>
      <w:lvlText w:val="•"/>
      <w:lvlJc w:val="left"/>
      <w:pPr>
        <w:ind w:left="2920" w:hanging="672"/>
      </w:pPr>
      <w:rPr>
        <w:rFonts w:hint="default"/>
        <w:lang w:val="es-ES" w:eastAsia="en-US" w:bidi="ar-SA"/>
      </w:rPr>
    </w:lvl>
    <w:lvl w:ilvl="3" w:tplc="BAC4AA18">
      <w:numFmt w:val="bullet"/>
      <w:lvlText w:val="•"/>
      <w:lvlJc w:val="left"/>
      <w:pPr>
        <w:ind w:left="3730" w:hanging="672"/>
      </w:pPr>
      <w:rPr>
        <w:rFonts w:hint="default"/>
        <w:lang w:val="es-ES" w:eastAsia="en-US" w:bidi="ar-SA"/>
      </w:rPr>
    </w:lvl>
    <w:lvl w:ilvl="4" w:tplc="0FE2B686">
      <w:numFmt w:val="bullet"/>
      <w:lvlText w:val="•"/>
      <w:lvlJc w:val="left"/>
      <w:pPr>
        <w:ind w:left="4540" w:hanging="672"/>
      </w:pPr>
      <w:rPr>
        <w:rFonts w:hint="default"/>
        <w:lang w:val="es-ES" w:eastAsia="en-US" w:bidi="ar-SA"/>
      </w:rPr>
    </w:lvl>
    <w:lvl w:ilvl="5" w:tplc="CF3A89C2">
      <w:numFmt w:val="bullet"/>
      <w:lvlText w:val="•"/>
      <w:lvlJc w:val="left"/>
      <w:pPr>
        <w:ind w:left="5350" w:hanging="672"/>
      </w:pPr>
      <w:rPr>
        <w:rFonts w:hint="default"/>
        <w:lang w:val="es-ES" w:eastAsia="en-US" w:bidi="ar-SA"/>
      </w:rPr>
    </w:lvl>
    <w:lvl w:ilvl="6" w:tplc="6D8C2EAC">
      <w:numFmt w:val="bullet"/>
      <w:lvlText w:val="•"/>
      <w:lvlJc w:val="left"/>
      <w:pPr>
        <w:ind w:left="6160" w:hanging="672"/>
      </w:pPr>
      <w:rPr>
        <w:rFonts w:hint="default"/>
        <w:lang w:val="es-ES" w:eastAsia="en-US" w:bidi="ar-SA"/>
      </w:rPr>
    </w:lvl>
    <w:lvl w:ilvl="7" w:tplc="06A68AB0">
      <w:numFmt w:val="bullet"/>
      <w:lvlText w:val="•"/>
      <w:lvlJc w:val="left"/>
      <w:pPr>
        <w:ind w:left="6970" w:hanging="672"/>
      </w:pPr>
      <w:rPr>
        <w:rFonts w:hint="default"/>
        <w:lang w:val="es-ES" w:eastAsia="en-US" w:bidi="ar-SA"/>
      </w:rPr>
    </w:lvl>
    <w:lvl w:ilvl="8" w:tplc="00B4633A">
      <w:numFmt w:val="bullet"/>
      <w:lvlText w:val="•"/>
      <w:lvlJc w:val="left"/>
      <w:pPr>
        <w:ind w:left="7780" w:hanging="672"/>
      </w:pPr>
      <w:rPr>
        <w:rFonts w:hint="default"/>
        <w:lang w:val="es-ES" w:eastAsia="en-US" w:bidi="ar-SA"/>
      </w:rPr>
    </w:lvl>
  </w:abstractNum>
  <w:abstractNum w:abstractNumId="3" w15:restartNumberingAfterBreak="0">
    <w:nsid w:val="47A82FBA"/>
    <w:multiLevelType w:val="hybridMultilevel"/>
    <w:tmpl w:val="66A2B68A"/>
    <w:lvl w:ilvl="0" w:tplc="643CE45E">
      <w:numFmt w:val="bullet"/>
      <w:lvlText w:val=""/>
      <w:lvlJc w:val="left"/>
      <w:pPr>
        <w:ind w:left="1189" w:hanging="339"/>
      </w:pPr>
      <w:rPr>
        <w:rFonts w:ascii="Symbol" w:eastAsia="Symbol" w:hAnsi="Symbol" w:cs="Symbol" w:hint="default"/>
        <w:b w:val="0"/>
        <w:bCs w:val="0"/>
        <w:i w:val="0"/>
        <w:iCs w:val="0"/>
        <w:w w:val="103"/>
        <w:sz w:val="20"/>
        <w:szCs w:val="20"/>
        <w:lang w:val="es-ES" w:eastAsia="en-US" w:bidi="ar-SA"/>
      </w:rPr>
    </w:lvl>
    <w:lvl w:ilvl="1" w:tplc="6518D106">
      <w:numFmt w:val="bullet"/>
      <w:lvlText w:val="o"/>
      <w:lvlJc w:val="left"/>
      <w:pPr>
        <w:ind w:left="2609" w:hanging="341"/>
      </w:pPr>
      <w:rPr>
        <w:rFonts w:ascii="Courier New" w:eastAsia="Courier New" w:hAnsi="Courier New" w:cs="Courier New" w:hint="default"/>
        <w:w w:val="103"/>
        <w:lang w:val="es-ES" w:eastAsia="en-US" w:bidi="ar-SA"/>
      </w:rPr>
    </w:lvl>
    <w:lvl w:ilvl="2" w:tplc="6E3684B2">
      <w:numFmt w:val="bullet"/>
      <w:lvlText w:val="•"/>
      <w:lvlJc w:val="left"/>
      <w:pPr>
        <w:ind w:left="2320" w:hanging="341"/>
      </w:pPr>
      <w:rPr>
        <w:rFonts w:hint="default"/>
        <w:lang w:val="es-ES" w:eastAsia="en-US" w:bidi="ar-SA"/>
      </w:rPr>
    </w:lvl>
    <w:lvl w:ilvl="3" w:tplc="2E6C57C8">
      <w:numFmt w:val="bullet"/>
      <w:lvlText w:val="•"/>
      <w:lvlJc w:val="left"/>
      <w:pPr>
        <w:ind w:left="3205" w:hanging="341"/>
      </w:pPr>
      <w:rPr>
        <w:rFonts w:hint="default"/>
        <w:lang w:val="es-ES" w:eastAsia="en-US" w:bidi="ar-SA"/>
      </w:rPr>
    </w:lvl>
    <w:lvl w:ilvl="4" w:tplc="ED162498">
      <w:numFmt w:val="bullet"/>
      <w:lvlText w:val="•"/>
      <w:lvlJc w:val="left"/>
      <w:pPr>
        <w:ind w:left="4090" w:hanging="341"/>
      </w:pPr>
      <w:rPr>
        <w:rFonts w:hint="default"/>
        <w:lang w:val="es-ES" w:eastAsia="en-US" w:bidi="ar-SA"/>
      </w:rPr>
    </w:lvl>
    <w:lvl w:ilvl="5" w:tplc="20327B76">
      <w:numFmt w:val="bullet"/>
      <w:lvlText w:val="•"/>
      <w:lvlJc w:val="left"/>
      <w:pPr>
        <w:ind w:left="4975" w:hanging="341"/>
      </w:pPr>
      <w:rPr>
        <w:rFonts w:hint="default"/>
        <w:lang w:val="es-ES" w:eastAsia="en-US" w:bidi="ar-SA"/>
      </w:rPr>
    </w:lvl>
    <w:lvl w:ilvl="6" w:tplc="C898F0EA">
      <w:numFmt w:val="bullet"/>
      <w:lvlText w:val="•"/>
      <w:lvlJc w:val="left"/>
      <w:pPr>
        <w:ind w:left="5860" w:hanging="341"/>
      </w:pPr>
      <w:rPr>
        <w:rFonts w:hint="default"/>
        <w:lang w:val="es-ES" w:eastAsia="en-US" w:bidi="ar-SA"/>
      </w:rPr>
    </w:lvl>
    <w:lvl w:ilvl="7" w:tplc="F272BA6E">
      <w:numFmt w:val="bullet"/>
      <w:lvlText w:val="•"/>
      <w:lvlJc w:val="left"/>
      <w:pPr>
        <w:ind w:left="6745" w:hanging="341"/>
      </w:pPr>
      <w:rPr>
        <w:rFonts w:hint="default"/>
        <w:lang w:val="es-ES" w:eastAsia="en-US" w:bidi="ar-SA"/>
      </w:rPr>
    </w:lvl>
    <w:lvl w:ilvl="8" w:tplc="974EF1EE">
      <w:numFmt w:val="bullet"/>
      <w:lvlText w:val="•"/>
      <w:lvlJc w:val="left"/>
      <w:pPr>
        <w:ind w:left="7630" w:hanging="341"/>
      </w:pPr>
      <w:rPr>
        <w:rFonts w:hint="default"/>
        <w:lang w:val="es-ES" w:eastAsia="en-US" w:bidi="ar-SA"/>
      </w:rPr>
    </w:lvl>
  </w:abstractNum>
  <w:abstractNum w:abstractNumId="4" w15:restartNumberingAfterBreak="0">
    <w:nsid w:val="55B304A1"/>
    <w:multiLevelType w:val="hybridMultilevel"/>
    <w:tmpl w:val="90BCFB58"/>
    <w:lvl w:ilvl="0" w:tplc="1ED2CF84">
      <w:numFmt w:val="bullet"/>
      <w:lvlText w:val=""/>
      <w:lvlJc w:val="left"/>
      <w:pPr>
        <w:ind w:left="797" w:hanging="339"/>
      </w:pPr>
      <w:rPr>
        <w:rFonts w:ascii="Symbol" w:eastAsia="Symbol" w:hAnsi="Symbol" w:cs="Symbol" w:hint="default"/>
        <w:b w:val="0"/>
        <w:bCs w:val="0"/>
        <w:i w:val="0"/>
        <w:iCs w:val="0"/>
        <w:w w:val="103"/>
        <w:sz w:val="20"/>
        <w:szCs w:val="20"/>
        <w:lang w:val="es-ES" w:eastAsia="en-US" w:bidi="ar-SA"/>
      </w:rPr>
    </w:lvl>
    <w:lvl w:ilvl="1" w:tplc="A6B4D476">
      <w:numFmt w:val="bullet"/>
      <w:lvlText w:val=""/>
      <w:lvlJc w:val="left"/>
      <w:pPr>
        <w:ind w:left="960" w:hanging="339"/>
      </w:pPr>
      <w:rPr>
        <w:rFonts w:ascii="Symbol" w:eastAsia="Symbol" w:hAnsi="Symbol" w:cs="Symbol" w:hint="default"/>
        <w:b w:val="0"/>
        <w:bCs w:val="0"/>
        <w:i w:val="0"/>
        <w:iCs w:val="0"/>
        <w:w w:val="103"/>
        <w:sz w:val="20"/>
        <w:szCs w:val="20"/>
        <w:lang w:val="es-ES" w:eastAsia="en-US" w:bidi="ar-SA"/>
      </w:rPr>
    </w:lvl>
    <w:lvl w:ilvl="2" w:tplc="3710AFF0">
      <w:numFmt w:val="bullet"/>
      <w:lvlText w:val=""/>
      <w:lvlJc w:val="left"/>
      <w:pPr>
        <w:ind w:left="2290" w:hanging="341"/>
      </w:pPr>
      <w:rPr>
        <w:rFonts w:ascii="Symbol" w:eastAsia="Symbol" w:hAnsi="Symbol" w:cs="Symbol" w:hint="default"/>
        <w:b w:val="0"/>
        <w:bCs w:val="0"/>
        <w:i w:val="0"/>
        <w:iCs w:val="0"/>
        <w:w w:val="103"/>
        <w:sz w:val="20"/>
        <w:szCs w:val="20"/>
        <w:lang w:val="es-ES" w:eastAsia="en-US" w:bidi="ar-SA"/>
      </w:rPr>
    </w:lvl>
    <w:lvl w:ilvl="3" w:tplc="0378815A">
      <w:numFmt w:val="bullet"/>
      <w:lvlText w:val="•"/>
      <w:lvlJc w:val="left"/>
      <w:pPr>
        <w:ind w:left="3187" w:hanging="341"/>
      </w:pPr>
      <w:rPr>
        <w:rFonts w:hint="default"/>
        <w:lang w:val="es-ES" w:eastAsia="en-US" w:bidi="ar-SA"/>
      </w:rPr>
    </w:lvl>
    <w:lvl w:ilvl="4" w:tplc="E6724C40">
      <w:numFmt w:val="bullet"/>
      <w:lvlText w:val="•"/>
      <w:lvlJc w:val="left"/>
      <w:pPr>
        <w:ind w:left="4075" w:hanging="341"/>
      </w:pPr>
      <w:rPr>
        <w:rFonts w:hint="default"/>
        <w:lang w:val="es-ES" w:eastAsia="en-US" w:bidi="ar-SA"/>
      </w:rPr>
    </w:lvl>
    <w:lvl w:ilvl="5" w:tplc="8E6076F6">
      <w:numFmt w:val="bullet"/>
      <w:lvlText w:val="•"/>
      <w:lvlJc w:val="left"/>
      <w:pPr>
        <w:ind w:left="4962" w:hanging="341"/>
      </w:pPr>
      <w:rPr>
        <w:rFonts w:hint="default"/>
        <w:lang w:val="es-ES" w:eastAsia="en-US" w:bidi="ar-SA"/>
      </w:rPr>
    </w:lvl>
    <w:lvl w:ilvl="6" w:tplc="17F47262">
      <w:numFmt w:val="bullet"/>
      <w:lvlText w:val="•"/>
      <w:lvlJc w:val="left"/>
      <w:pPr>
        <w:ind w:left="5850" w:hanging="341"/>
      </w:pPr>
      <w:rPr>
        <w:rFonts w:hint="default"/>
        <w:lang w:val="es-ES" w:eastAsia="en-US" w:bidi="ar-SA"/>
      </w:rPr>
    </w:lvl>
    <w:lvl w:ilvl="7" w:tplc="B31CBE22">
      <w:numFmt w:val="bullet"/>
      <w:lvlText w:val="•"/>
      <w:lvlJc w:val="left"/>
      <w:pPr>
        <w:ind w:left="6737" w:hanging="341"/>
      </w:pPr>
      <w:rPr>
        <w:rFonts w:hint="default"/>
        <w:lang w:val="es-ES" w:eastAsia="en-US" w:bidi="ar-SA"/>
      </w:rPr>
    </w:lvl>
    <w:lvl w:ilvl="8" w:tplc="8FDC7D70">
      <w:numFmt w:val="bullet"/>
      <w:lvlText w:val="•"/>
      <w:lvlJc w:val="left"/>
      <w:pPr>
        <w:ind w:left="7625" w:hanging="341"/>
      </w:pPr>
      <w:rPr>
        <w:rFonts w:hint="default"/>
        <w:lang w:val="es-ES" w:eastAsia="en-US" w:bidi="ar-SA"/>
      </w:rPr>
    </w:lvl>
  </w:abstractNum>
  <w:abstractNum w:abstractNumId="5" w15:restartNumberingAfterBreak="0">
    <w:nsid w:val="5B3A77A2"/>
    <w:multiLevelType w:val="hybridMultilevel"/>
    <w:tmpl w:val="E33C1368"/>
    <w:lvl w:ilvl="0" w:tplc="9D900F14">
      <w:start w:val="1"/>
      <w:numFmt w:val="decimal"/>
      <w:lvlText w:val="%1"/>
      <w:lvlJc w:val="left"/>
      <w:pPr>
        <w:ind w:left="927" w:hanging="360"/>
      </w:pPr>
      <w:rPr>
        <w:rFonts w:ascii="Calibri" w:hAnsi="Calibri" w:hint="default"/>
        <w:w w:val="105"/>
      </w:rPr>
    </w:lvl>
    <w:lvl w:ilvl="1" w:tplc="380A0019" w:tentative="1">
      <w:start w:val="1"/>
      <w:numFmt w:val="lowerLetter"/>
      <w:lvlText w:val="%2."/>
      <w:lvlJc w:val="left"/>
      <w:pPr>
        <w:ind w:left="1647" w:hanging="360"/>
      </w:pPr>
    </w:lvl>
    <w:lvl w:ilvl="2" w:tplc="380A001B" w:tentative="1">
      <w:start w:val="1"/>
      <w:numFmt w:val="lowerRoman"/>
      <w:lvlText w:val="%3."/>
      <w:lvlJc w:val="right"/>
      <w:pPr>
        <w:ind w:left="2367" w:hanging="180"/>
      </w:pPr>
    </w:lvl>
    <w:lvl w:ilvl="3" w:tplc="380A000F" w:tentative="1">
      <w:start w:val="1"/>
      <w:numFmt w:val="decimal"/>
      <w:lvlText w:val="%4."/>
      <w:lvlJc w:val="left"/>
      <w:pPr>
        <w:ind w:left="3087" w:hanging="360"/>
      </w:pPr>
    </w:lvl>
    <w:lvl w:ilvl="4" w:tplc="380A0019" w:tentative="1">
      <w:start w:val="1"/>
      <w:numFmt w:val="lowerLetter"/>
      <w:lvlText w:val="%5."/>
      <w:lvlJc w:val="left"/>
      <w:pPr>
        <w:ind w:left="3807" w:hanging="360"/>
      </w:pPr>
    </w:lvl>
    <w:lvl w:ilvl="5" w:tplc="380A001B" w:tentative="1">
      <w:start w:val="1"/>
      <w:numFmt w:val="lowerRoman"/>
      <w:lvlText w:val="%6."/>
      <w:lvlJc w:val="right"/>
      <w:pPr>
        <w:ind w:left="4527" w:hanging="180"/>
      </w:pPr>
    </w:lvl>
    <w:lvl w:ilvl="6" w:tplc="380A000F" w:tentative="1">
      <w:start w:val="1"/>
      <w:numFmt w:val="decimal"/>
      <w:lvlText w:val="%7."/>
      <w:lvlJc w:val="left"/>
      <w:pPr>
        <w:ind w:left="5247" w:hanging="360"/>
      </w:pPr>
    </w:lvl>
    <w:lvl w:ilvl="7" w:tplc="380A0019" w:tentative="1">
      <w:start w:val="1"/>
      <w:numFmt w:val="lowerLetter"/>
      <w:lvlText w:val="%8."/>
      <w:lvlJc w:val="left"/>
      <w:pPr>
        <w:ind w:left="5967" w:hanging="360"/>
      </w:pPr>
    </w:lvl>
    <w:lvl w:ilvl="8" w:tplc="38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3CC4FB8"/>
    <w:multiLevelType w:val="hybridMultilevel"/>
    <w:tmpl w:val="24D2ECDE"/>
    <w:lvl w:ilvl="0" w:tplc="E16C6898">
      <w:start w:val="1"/>
      <w:numFmt w:val="decimal"/>
      <w:lvlText w:val="%1"/>
      <w:lvlJc w:val="left"/>
      <w:pPr>
        <w:ind w:left="405" w:hanging="360"/>
      </w:pPr>
      <w:rPr>
        <w:rFonts w:ascii="Calibri" w:hAnsi="Calibri" w:hint="default"/>
        <w:w w:val="105"/>
      </w:rPr>
    </w:lvl>
    <w:lvl w:ilvl="1" w:tplc="380A0019" w:tentative="1">
      <w:start w:val="1"/>
      <w:numFmt w:val="lowerLetter"/>
      <w:lvlText w:val="%2."/>
      <w:lvlJc w:val="left"/>
      <w:pPr>
        <w:ind w:left="1125" w:hanging="360"/>
      </w:pPr>
    </w:lvl>
    <w:lvl w:ilvl="2" w:tplc="380A001B" w:tentative="1">
      <w:start w:val="1"/>
      <w:numFmt w:val="lowerRoman"/>
      <w:lvlText w:val="%3."/>
      <w:lvlJc w:val="right"/>
      <w:pPr>
        <w:ind w:left="1845" w:hanging="180"/>
      </w:pPr>
    </w:lvl>
    <w:lvl w:ilvl="3" w:tplc="380A000F" w:tentative="1">
      <w:start w:val="1"/>
      <w:numFmt w:val="decimal"/>
      <w:lvlText w:val="%4."/>
      <w:lvlJc w:val="left"/>
      <w:pPr>
        <w:ind w:left="2565" w:hanging="360"/>
      </w:pPr>
    </w:lvl>
    <w:lvl w:ilvl="4" w:tplc="380A0019" w:tentative="1">
      <w:start w:val="1"/>
      <w:numFmt w:val="lowerLetter"/>
      <w:lvlText w:val="%5."/>
      <w:lvlJc w:val="left"/>
      <w:pPr>
        <w:ind w:left="3285" w:hanging="360"/>
      </w:pPr>
    </w:lvl>
    <w:lvl w:ilvl="5" w:tplc="380A001B" w:tentative="1">
      <w:start w:val="1"/>
      <w:numFmt w:val="lowerRoman"/>
      <w:lvlText w:val="%6."/>
      <w:lvlJc w:val="right"/>
      <w:pPr>
        <w:ind w:left="4005" w:hanging="180"/>
      </w:pPr>
    </w:lvl>
    <w:lvl w:ilvl="6" w:tplc="380A000F" w:tentative="1">
      <w:start w:val="1"/>
      <w:numFmt w:val="decimal"/>
      <w:lvlText w:val="%7."/>
      <w:lvlJc w:val="left"/>
      <w:pPr>
        <w:ind w:left="4725" w:hanging="360"/>
      </w:pPr>
    </w:lvl>
    <w:lvl w:ilvl="7" w:tplc="380A0019" w:tentative="1">
      <w:start w:val="1"/>
      <w:numFmt w:val="lowerLetter"/>
      <w:lvlText w:val="%8."/>
      <w:lvlJc w:val="left"/>
      <w:pPr>
        <w:ind w:left="5445" w:hanging="360"/>
      </w:pPr>
    </w:lvl>
    <w:lvl w:ilvl="8" w:tplc="3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665A5C2D"/>
    <w:multiLevelType w:val="hybridMultilevel"/>
    <w:tmpl w:val="FC840978"/>
    <w:lvl w:ilvl="0" w:tplc="BC687106">
      <w:numFmt w:val="bullet"/>
      <w:lvlText w:val="-"/>
      <w:lvlJc w:val="left"/>
      <w:pPr>
        <w:ind w:left="1299" w:hanging="6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17"/>
        <w:szCs w:val="17"/>
        <w:lang w:val="es-ES" w:eastAsia="en-US" w:bidi="ar-SA"/>
      </w:rPr>
    </w:lvl>
    <w:lvl w:ilvl="1" w:tplc="79EE3A98">
      <w:numFmt w:val="bullet"/>
      <w:lvlText w:val="•"/>
      <w:lvlJc w:val="left"/>
      <w:pPr>
        <w:ind w:left="2110" w:hanging="672"/>
      </w:pPr>
      <w:rPr>
        <w:rFonts w:hint="default"/>
        <w:lang w:val="es-ES" w:eastAsia="en-US" w:bidi="ar-SA"/>
      </w:rPr>
    </w:lvl>
    <w:lvl w:ilvl="2" w:tplc="66CE6BB0">
      <w:numFmt w:val="bullet"/>
      <w:lvlText w:val="•"/>
      <w:lvlJc w:val="left"/>
      <w:pPr>
        <w:ind w:left="2920" w:hanging="672"/>
      </w:pPr>
      <w:rPr>
        <w:rFonts w:hint="default"/>
        <w:lang w:val="es-ES" w:eastAsia="en-US" w:bidi="ar-SA"/>
      </w:rPr>
    </w:lvl>
    <w:lvl w:ilvl="3" w:tplc="D74892E2">
      <w:numFmt w:val="bullet"/>
      <w:lvlText w:val="•"/>
      <w:lvlJc w:val="left"/>
      <w:pPr>
        <w:ind w:left="3730" w:hanging="672"/>
      </w:pPr>
      <w:rPr>
        <w:rFonts w:hint="default"/>
        <w:lang w:val="es-ES" w:eastAsia="en-US" w:bidi="ar-SA"/>
      </w:rPr>
    </w:lvl>
    <w:lvl w:ilvl="4" w:tplc="80723220">
      <w:numFmt w:val="bullet"/>
      <w:lvlText w:val="•"/>
      <w:lvlJc w:val="left"/>
      <w:pPr>
        <w:ind w:left="4540" w:hanging="672"/>
      </w:pPr>
      <w:rPr>
        <w:rFonts w:hint="default"/>
        <w:lang w:val="es-ES" w:eastAsia="en-US" w:bidi="ar-SA"/>
      </w:rPr>
    </w:lvl>
    <w:lvl w:ilvl="5" w:tplc="4B72C806">
      <w:numFmt w:val="bullet"/>
      <w:lvlText w:val="•"/>
      <w:lvlJc w:val="left"/>
      <w:pPr>
        <w:ind w:left="5350" w:hanging="672"/>
      </w:pPr>
      <w:rPr>
        <w:rFonts w:hint="default"/>
        <w:lang w:val="es-ES" w:eastAsia="en-US" w:bidi="ar-SA"/>
      </w:rPr>
    </w:lvl>
    <w:lvl w:ilvl="6" w:tplc="0C427E54">
      <w:numFmt w:val="bullet"/>
      <w:lvlText w:val="•"/>
      <w:lvlJc w:val="left"/>
      <w:pPr>
        <w:ind w:left="6160" w:hanging="672"/>
      </w:pPr>
      <w:rPr>
        <w:rFonts w:hint="default"/>
        <w:lang w:val="es-ES" w:eastAsia="en-US" w:bidi="ar-SA"/>
      </w:rPr>
    </w:lvl>
    <w:lvl w:ilvl="7" w:tplc="D278D3F0">
      <w:numFmt w:val="bullet"/>
      <w:lvlText w:val="•"/>
      <w:lvlJc w:val="left"/>
      <w:pPr>
        <w:ind w:left="6970" w:hanging="672"/>
      </w:pPr>
      <w:rPr>
        <w:rFonts w:hint="default"/>
        <w:lang w:val="es-ES" w:eastAsia="en-US" w:bidi="ar-SA"/>
      </w:rPr>
    </w:lvl>
    <w:lvl w:ilvl="8" w:tplc="5FC203D6">
      <w:numFmt w:val="bullet"/>
      <w:lvlText w:val="•"/>
      <w:lvlJc w:val="left"/>
      <w:pPr>
        <w:ind w:left="7780" w:hanging="672"/>
      </w:pPr>
      <w:rPr>
        <w:rFonts w:hint="default"/>
        <w:lang w:val="es-ES" w:eastAsia="en-US" w:bidi="ar-SA"/>
      </w:rPr>
    </w:lvl>
  </w:abstractNum>
  <w:abstractNum w:abstractNumId="8" w15:restartNumberingAfterBreak="0">
    <w:nsid w:val="70541D32"/>
    <w:multiLevelType w:val="hybridMultilevel"/>
    <w:tmpl w:val="878ECE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4712F0"/>
    <w:multiLevelType w:val="hybridMultilevel"/>
    <w:tmpl w:val="84E61030"/>
    <w:lvl w:ilvl="0" w:tplc="BD482980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w w:val="105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1437BD"/>
    <w:multiLevelType w:val="hybridMultilevel"/>
    <w:tmpl w:val="0804EA3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A20808"/>
    <w:multiLevelType w:val="hybridMultilevel"/>
    <w:tmpl w:val="E3E8D2A0"/>
    <w:lvl w:ilvl="0" w:tplc="8160CA8C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82044B"/>
    <w:multiLevelType w:val="hybridMultilevel"/>
    <w:tmpl w:val="A186FA16"/>
    <w:lvl w:ilvl="0" w:tplc="ADBC8AFC">
      <w:numFmt w:val="bullet"/>
      <w:lvlText w:val="o"/>
      <w:lvlJc w:val="left"/>
      <w:pPr>
        <w:ind w:left="1635" w:hanging="336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3"/>
        <w:sz w:val="20"/>
        <w:szCs w:val="20"/>
        <w:lang w:val="es-ES" w:eastAsia="en-US" w:bidi="ar-SA"/>
      </w:rPr>
    </w:lvl>
    <w:lvl w:ilvl="1" w:tplc="688E8C26">
      <w:numFmt w:val="bullet"/>
      <w:lvlText w:val=""/>
      <w:lvlJc w:val="left"/>
      <w:pPr>
        <w:ind w:left="2972" w:hanging="339"/>
      </w:pPr>
      <w:rPr>
        <w:rFonts w:ascii="Wingdings" w:eastAsia="Wingdings" w:hAnsi="Wingdings" w:cs="Wingdings" w:hint="default"/>
        <w:b w:val="0"/>
        <w:bCs w:val="0"/>
        <w:i w:val="0"/>
        <w:iCs w:val="0"/>
        <w:w w:val="103"/>
        <w:sz w:val="20"/>
        <w:szCs w:val="20"/>
        <w:lang w:val="es-ES" w:eastAsia="en-US" w:bidi="ar-SA"/>
      </w:rPr>
    </w:lvl>
    <w:lvl w:ilvl="2" w:tplc="F9FA79BC">
      <w:numFmt w:val="bullet"/>
      <w:lvlText w:val="•"/>
      <w:lvlJc w:val="left"/>
      <w:pPr>
        <w:ind w:left="3693" w:hanging="339"/>
      </w:pPr>
      <w:rPr>
        <w:rFonts w:hint="default"/>
        <w:lang w:val="es-ES" w:eastAsia="en-US" w:bidi="ar-SA"/>
      </w:rPr>
    </w:lvl>
    <w:lvl w:ilvl="3" w:tplc="AF885FAE">
      <w:numFmt w:val="bullet"/>
      <w:lvlText w:val="•"/>
      <w:lvlJc w:val="left"/>
      <w:pPr>
        <w:ind w:left="4406" w:hanging="339"/>
      </w:pPr>
      <w:rPr>
        <w:rFonts w:hint="default"/>
        <w:lang w:val="es-ES" w:eastAsia="en-US" w:bidi="ar-SA"/>
      </w:rPr>
    </w:lvl>
    <w:lvl w:ilvl="4" w:tplc="2968EBE8">
      <w:numFmt w:val="bullet"/>
      <w:lvlText w:val="•"/>
      <w:lvlJc w:val="left"/>
      <w:pPr>
        <w:ind w:left="5120" w:hanging="339"/>
      </w:pPr>
      <w:rPr>
        <w:rFonts w:hint="default"/>
        <w:lang w:val="es-ES" w:eastAsia="en-US" w:bidi="ar-SA"/>
      </w:rPr>
    </w:lvl>
    <w:lvl w:ilvl="5" w:tplc="E55EFF36">
      <w:numFmt w:val="bullet"/>
      <w:lvlText w:val="•"/>
      <w:lvlJc w:val="left"/>
      <w:pPr>
        <w:ind w:left="5833" w:hanging="339"/>
      </w:pPr>
      <w:rPr>
        <w:rFonts w:hint="default"/>
        <w:lang w:val="es-ES" w:eastAsia="en-US" w:bidi="ar-SA"/>
      </w:rPr>
    </w:lvl>
    <w:lvl w:ilvl="6" w:tplc="680C03BE">
      <w:numFmt w:val="bullet"/>
      <w:lvlText w:val="•"/>
      <w:lvlJc w:val="left"/>
      <w:pPr>
        <w:ind w:left="6546" w:hanging="339"/>
      </w:pPr>
      <w:rPr>
        <w:rFonts w:hint="default"/>
        <w:lang w:val="es-ES" w:eastAsia="en-US" w:bidi="ar-SA"/>
      </w:rPr>
    </w:lvl>
    <w:lvl w:ilvl="7" w:tplc="FD843CE8">
      <w:numFmt w:val="bullet"/>
      <w:lvlText w:val="•"/>
      <w:lvlJc w:val="left"/>
      <w:pPr>
        <w:ind w:left="7260" w:hanging="339"/>
      </w:pPr>
      <w:rPr>
        <w:rFonts w:hint="default"/>
        <w:lang w:val="es-ES" w:eastAsia="en-US" w:bidi="ar-SA"/>
      </w:rPr>
    </w:lvl>
    <w:lvl w:ilvl="8" w:tplc="FFE49940">
      <w:numFmt w:val="bullet"/>
      <w:lvlText w:val="•"/>
      <w:lvlJc w:val="left"/>
      <w:pPr>
        <w:ind w:left="7973" w:hanging="339"/>
      </w:pPr>
      <w:rPr>
        <w:rFonts w:hint="default"/>
        <w:lang w:val="es-ES" w:eastAsia="en-US" w:bidi="ar-SA"/>
      </w:rPr>
    </w:lvl>
  </w:abstractNum>
  <w:num w:numId="1">
    <w:abstractNumId w:val="3"/>
  </w:num>
  <w:num w:numId="2">
    <w:abstractNumId w:val="12"/>
  </w:num>
  <w:num w:numId="3">
    <w:abstractNumId w:val="4"/>
  </w:num>
  <w:num w:numId="4">
    <w:abstractNumId w:val="7"/>
  </w:num>
  <w:num w:numId="5">
    <w:abstractNumId w:val="2"/>
  </w:num>
  <w:num w:numId="6">
    <w:abstractNumId w:val="8"/>
  </w:num>
  <w:num w:numId="7">
    <w:abstractNumId w:val="10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C9C"/>
    <w:rsid w:val="000052E6"/>
    <w:rsid w:val="00006D5C"/>
    <w:rsid w:val="000119C1"/>
    <w:rsid w:val="00024310"/>
    <w:rsid w:val="0002494A"/>
    <w:rsid w:val="000447EE"/>
    <w:rsid w:val="000527F4"/>
    <w:rsid w:val="00062C88"/>
    <w:rsid w:val="000813B2"/>
    <w:rsid w:val="00092523"/>
    <w:rsid w:val="000A5705"/>
    <w:rsid w:val="000B12A7"/>
    <w:rsid w:val="000E0001"/>
    <w:rsid w:val="000F67D9"/>
    <w:rsid w:val="00114C6B"/>
    <w:rsid w:val="00117C46"/>
    <w:rsid w:val="0012253C"/>
    <w:rsid w:val="001237F2"/>
    <w:rsid w:val="00132F3B"/>
    <w:rsid w:val="0013509F"/>
    <w:rsid w:val="001510C8"/>
    <w:rsid w:val="00176F69"/>
    <w:rsid w:val="00187AB1"/>
    <w:rsid w:val="00190554"/>
    <w:rsid w:val="00193EE9"/>
    <w:rsid w:val="001A1E98"/>
    <w:rsid w:val="001A58B0"/>
    <w:rsid w:val="001A708E"/>
    <w:rsid w:val="001B46BE"/>
    <w:rsid w:val="001C7CBF"/>
    <w:rsid w:val="001D7857"/>
    <w:rsid w:val="001F629D"/>
    <w:rsid w:val="00201EF4"/>
    <w:rsid w:val="00221A81"/>
    <w:rsid w:val="00222D2E"/>
    <w:rsid w:val="00237540"/>
    <w:rsid w:val="00246343"/>
    <w:rsid w:val="002614B0"/>
    <w:rsid w:val="00287214"/>
    <w:rsid w:val="00293B4E"/>
    <w:rsid w:val="002D7CBF"/>
    <w:rsid w:val="002F07BD"/>
    <w:rsid w:val="002F58F9"/>
    <w:rsid w:val="002F64B3"/>
    <w:rsid w:val="00302444"/>
    <w:rsid w:val="00304944"/>
    <w:rsid w:val="00312AD7"/>
    <w:rsid w:val="00321D43"/>
    <w:rsid w:val="00334B64"/>
    <w:rsid w:val="003351B1"/>
    <w:rsid w:val="003363EB"/>
    <w:rsid w:val="00337CC2"/>
    <w:rsid w:val="00355AFD"/>
    <w:rsid w:val="00362D3B"/>
    <w:rsid w:val="003658E1"/>
    <w:rsid w:val="0036720F"/>
    <w:rsid w:val="00385C4D"/>
    <w:rsid w:val="00397CC5"/>
    <w:rsid w:val="003A0B64"/>
    <w:rsid w:val="003B6CEB"/>
    <w:rsid w:val="003D4792"/>
    <w:rsid w:val="003D6199"/>
    <w:rsid w:val="003F009D"/>
    <w:rsid w:val="003F5DB1"/>
    <w:rsid w:val="00426163"/>
    <w:rsid w:val="0042647B"/>
    <w:rsid w:val="004406FE"/>
    <w:rsid w:val="0045403F"/>
    <w:rsid w:val="004606DB"/>
    <w:rsid w:val="0046279D"/>
    <w:rsid w:val="004653FE"/>
    <w:rsid w:val="00466C98"/>
    <w:rsid w:val="00467538"/>
    <w:rsid w:val="0047342F"/>
    <w:rsid w:val="004D12D5"/>
    <w:rsid w:val="004E6588"/>
    <w:rsid w:val="00505B60"/>
    <w:rsid w:val="005270DB"/>
    <w:rsid w:val="0055118C"/>
    <w:rsid w:val="00564369"/>
    <w:rsid w:val="00572549"/>
    <w:rsid w:val="00596DFE"/>
    <w:rsid w:val="005A3F52"/>
    <w:rsid w:val="005B5551"/>
    <w:rsid w:val="005D6190"/>
    <w:rsid w:val="005F28C5"/>
    <w:rsid w:val="0060418B"/>
    <w:rsid w:val="006077DF"/>
    <w:rsid w:val="00624357"/>
    <w:rsid w:val="00635EDC"/>
    <w:rsid w:val="006520E7"/>
    <w:rsid w:val="006532C6"/>
    <w:rsid w:val="0067147D"/>
    <w:rsid w:val="0069262F"/>
    <w:rsid w:val="006943A4"/>
    <w:rsid w:val="00696232"/>
    <w:rsid w:val="006B0DAB"/>
    <w:rsid w:val="006C5D90"/>
    <w:rsid w:val="006D0CA5"/>
    <w:rsid w:val="0070274B"/>
    <w:rsid w:val="00726222"/>
    <w:rsid w:val="00727347"/>
    <w:rsid w:val="0074039C"/>
    <w:rsid w:val="00741D24"/>
    <w:rsid w:val="00752D00"/>
    <w:rsid w:val="00772167"/>
    <w:rsid w:val="00786E40"/>
    <w:rsid w:val="007B475C"/>
    <w:rsid w:val="007D4D77"/>
    <w:rsid w:val="007E0A30"/>
    <w:rsid w:val="007E4660"/>
    <w:rsid w:val="007F5623"/>
    <w:rsid w:val="00800B12"/>
    <w:rsid w:val="00806F9A"/>
    <w:rsid w:val="008107CC"/>
    <w:rsid w:val="008376F9"/>
    <w:rsid w:val="00845D59"/>
    <w:rsid w:val="00850EC4"/>
    <w:rsid w:val="00857033"/>
    <w:rsid w:val="008622BB"/>
    <w:rsid w:val="00865847"/>
    <w:rsid w:val="00872FFD"/>
    <w:rsid w:val="00877C13"/>
    <w:rsid w:val="008B0190"/>
    <w:rsid w:val="008D3F29"/>
    <w:rsid w:val="008E0560"/>
    <w:rsid w:val="008E2182"/>
    <w:rsid w:val="008E22B9"/>
    <w:rsid w:val="008F360C"/>
    <w:rsid w:val="00901580"/>
    <w:rsid w:val="009050FD"/>
    <w:rsid w:val="00907776"/>
    <w:rsid w:val="00917A94"/>
    <w:rsid w:val="009271C8"/>
    <w:rsid w:val="0093122A"/>
    <w:rsid w:val="009335C8"/>
    <w:rsid w:val="00945F9E"/>
    <w:rsid w:val="00974DF8"/>
    <w:rsid w:val="009A6894"/>
    <w:rsid w:val="009D512E"/>
    <w:rsid w:val="009E5C7B"/>
    <w:rsid w:val="009F375B"/>
    <w:rsid w:val="00A0480F"/>
    <w:rsid w:val="00A23C9C"/>
    <w:rsid w:val="00A23CAF"/>
    <w:rsid w:val="00A27A24"/>
    <w:rsid w:val="00A35BF9"/>
    <w:rsid w:val="00A46465"/>
    <w:rsid w:val="00A609E8"/>
    <w:rsid w:val="00A621DB"/>
    <w:rsid w:val="00A65509"/>
    <w:rsid w:val="00A7064C"/>
    <w:rsid w:val="00A71C8C"/>
    <w:rsid w:val="00A72F24"/>
    <w:rsid w:val="00A77FBB"/>
    <w:rsid w:val="00A86D36"/>
    <w:rsid w:val="00A92D1B"/>
    <w:rsid w:val="00A9301C"/>
    <w:rsid w:val="00A958E6"/>
    <w:rsid w:val="00AB1986"/>
    <w:rsid w:val="00AE188A"/>
    <w:rsid w:val="00B06127"/>
    <w:rsid w:val="00B074FE"/>
    <w:rsid w:val="00B32CCB"/>
    <w:rsid w:val="00B42C45"/>
    <w:rsid w:val="00B43BAB"/>
    <w:rsid w:val="00B45970"/>
    <w:rsid w:val="00B53C15"/>
    <w:rsid w:val="00B93605"/>
    <w:rsid w:val="00BA1691"/>
    <w:rsid w:val="00BA6EB0"/>
    <w:rsid w:val="00BB4C45"/>
    <w:rsid w:val="00BC605D"/>
    <w:rsid w:val="00BC62F0"/>
    <w:rsid w:val="00BE6271"/>
    <w:rsid w:val="00BF56C2"/>
    <w:rsid w:val="00C05847"/>
    <w:rsid w:val="00C07739"/>
    <w:rsid w:val="00C07DE1"/>
    <w:rsid w:val="00C26E80"/>
    <w:rsid w:val="00C36FA7"/>
    <w:rsid w:val="00C464F2"/>
    <w:rsid w:val="00C50C39"/>
    <w:rsid w:val="00C55552"/>
    <w:rsid w:val="00C5674A"/>
    <w:rsid w:val="00C633E2"/>
    <w:rsid w:val="00C65FC9"/>
    <w:rsid w:val="00C7054E"/>
    <w:rsid w:val="00C811BD"/>
    <w:rsid w:val="00C84D30"/>
    <w:rsid w:val="00C90B26"/>
    <w:rsid w:val="00C91749"/>
    <w:rsid w:val="00C96FCC"/>
    <w:rsid w:val="00CA6A76"/>
    <w:rsid w:val="00CC73EB"/>
    <w:rsid w:val="00CD2B21"/>
    <w:rsid w:val="00CD776F"/>
    <w:rsid w:val="00CE3C3C"/>
    <w:rsid w:val="00CE40A7"/>
    <w:rsid w:val="00CE434F"/>
    <w:rsid w:val="00CF0B19"/>
    <w:rsid w:val="00CF350D"/>
    <w:rsid w:val="00D03FDF"/>
    <w:rsid w:val="00D11B3F"/>
    <w:rsid w:val="00D37C16"/>
    <w:rsid w:val="00D44496"/>
    <w:rsid w:val="00D56F9A"/>
    <w:rsid w:val="00D73641"/>
    <w:rsid w:val="00D750A4"/>
    <w:rsid w:val="00D80163"/>
    <w:rsid w:val="00D84261"/>
    <w:rsid w:val="00DC18B1"/>
    <w:rsid w:val="00DC45EE"/>
    <w:rsid w:val="00DF6720"/>
    <w:rsid w:val="00DF696C"/>
    <w:rsid w:val="00E47702"/>
    <w:rsid w:val="00E50407"/>
    <w:rsid w:val="00E5043B"/>
    <w:rsid w:val="00E5216B"/>
    <w:rsid w:val="00E773BA"/>
    <w:rsid w:val="00E90517"/>
    <w:rsid w:val="00E91A0B"/>
    <w:rsid w:val="00EA18E2"/>
    <w:rsid w:val="00EB118C"/>
    <w:rsid w:val="00ED1118"/>
    <w:rsid w:val="00ED425F"/>
    <w:rsid w:val="00ED5E3A"/>
    <w:rsid w:val="00F216D7"/>
    <w:rsid w:val="00F27CB2"/>
    <w:rsid w:val="00F322B9"/>
    <w:rsid w:val="00F347B2"/>
    <w:rsid w:val="00F50C3E"/>
    <w:rsid w:val="00F556D0"/>
    <w:rsid w:val="00F84FE9"/>
    <w:rsid w:val="00F87835"/>
    <w:rsid w:val="00F9561D"/>
    <w:rsid w:val="00FA2D26"/>
    <w:rsid w:val="00FA2DE8"/>
    <w:rsid w:val="00FA3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59D4D58"/>
  <w15:docId w15:val="{98BEAB6A-596D-4B62-B894-3C3959BFF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1"/>
    <w:qFormat/>
    <w:pPr>
      <w:ind w:left="291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2314" w:hanging="339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466C9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66C98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66C9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66C98"/>
    <w:rPr>
      <w:rFonts w:ascii="Calibri" w:eastAsia="Calibri" w:hAnsi="Calibri" w:cs="Calibri"/>
      <w:lang w:val="es-ES"/>
    </w:rPr>
  </w:style>
  <w:style w:type="character" w:customStyle="1" w:styleId="fontstyle01">
    <w:name w:val="fontstyle01"/>
    <w:basedOn w:val="Fuentedeprrafopredeter"/>
    <w:rsid w:val="00DF696C"/>
    <w:rPr>
      <w:rFonts w:ascii="Calibri" w:hAnsi="Calibri" w:hint="default"/>
      <w:b w:val="0"/>
      <w:bCs w:val="0"/>
      <w:i/>
      <w:iCs/>
      <w:color w:val="000000"/>
      <w:sz w:val="24"/>
      <w:szCs w:val="24"/>
    </w:rPr>
  </w:style>
  <w:style w:type="character" w:customStyle="1" w:styleId="fontstyle21">
    <w:name w:val="fontstyle21"/>
    <w:basedOn w:val="Fuentedeprrafopredeter"/>
    <w:rsid w:val="00DF696C"/>
    <w:rPr>
      <w:rFonts w:ascii="Calibri" w:hAnsi="Calibri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customXml" Target="../customXml/item3.xml"/><Relationship Id="rId10" Type="http://schemas.openxmlformats.org/officeDocument/2006/relationships/image" Target="media/image2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png"/><Relationship Id="rId22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D20C1B-8EAA-4632-87A1-19944E05FF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8EB1A5-9807-41AC-8D29-FAB44742E1C1}"/>
</file>

<file path=customXml/itemProps3.xml><?xml version="1.0" encoding="utf-8"?>
<ds:datastoreItem xmlns:ds="http://schemas.openxmlformats.org/officeDocument/2006/customXml" ds:itemID="{F162A48B-FE07-4F48-8BB1-63B4936787F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11</Pages>
  <Words>2879</Words>
  <Characters>15835</Characters>
  <Application>Microsoft Office Word</Application>
  <DocSecurity>0</DocSecurity>
  <Lines>131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(Microsoft Word - M.C.P. SANITARIA-Liceo Toledo N\2722)</vt:lpstr>
    </vt:vector>
  </TitlesOfParts>
  <Company>Hewlett-Packard Company</Company>
  <LinksUpToDate>false</LinksUpToDate>
  <CharactersWithSpaces>18677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M.C.P. SANITARIA-Liceo Toledo N\2722)</dc:title>
  <dc:creator>csuarez</dc:creator>
  <cp:lastModifiedBy>Gustavo Dos Santos Cruz</cp:lastModifiedBy>
  <cp:revision>65</cp:revision>
  <cp:lastPrinted>2023-03-07T13:57:00Z</cp:lastPrinted>
  <dcterms:created xsi:type="dcterms:W3CDTF">2022-07-12T18:45:00Z</dcterms:created>
  <dcterms:modified xsi:type="dcterms:W3CDTF">2023-03-07T13:57:00Z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2017-09-01T00:00:00Z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2022-06-07T00:00:00Z</vt:filetime>
  </property>
</Properties>
</file>